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6658A703" w:rsidR="00977F10" w:rsidRDefault="005B5DEE" w:rsidP="005B5DEE">
      <w:pPr>
        <w:pStyle w:val="Titolo1"/>
        <w:spacing w:line="288" w:lineRule="auto"/>
        <w:ind w:left="0" w:right="69"/>
      </w:pPr>
      <w:r>
        <w:rPr>
          <w:rFonts w:cs="Times New Roman"/>
          <w:lang w:val="en-GB"/>
        </w:rPr>
        <w:t>T</w:t>
      </w:r>
      <w:r w:rsidR="00977F10">
        <w:rPr>
          <w:rFonts w:cs="Times New Roman"/>
          <w:lang w:val="en-GB"/>
        </w:rPr>
        <w:t xml:space="preserve">itle: </w:t>
      </w:r>
      <w:r w:rsidR="00CC3B1B">
        <w:rPr>
          <w:rFonts w:cs="Times New Roman"/>
          <w:lang w:val="en-GB"/>
        </w:rPr>
        <w:t xml:space="preserve">Investigation of active faults in Southern Apennines by means of </w:t>
      </w:r>
      <w:r w:rsidR="001246EA">
        <w:rPr>
          <w:rFonts w:cs="Times New Roman"/>
          <w:lang w:val="en-GB"/>
        </w:rPr>
        <w:t xml:space="preserve">seismic reflection surveys. </w:t>
      </w:r>
    </w:p>
    <w:p w14:paraId="4A893EED" w14:textId="77777777" w:rsidR="00977F10" w:rsidRPr="00977F10" w:rsidRDefault="00977F10" w:rsidP="005B5DEE">
      <w:pPr>
        <w:spacing w:line="288" w:lineRule="auto"/>
        <w:jc w:val="both"/>
        <w:rPr>
          <w:rFonts w:ascii="Bell MT" w:hAnsi="Bell MT" w:cs="Times New Roman"/>
          <w:b/>
          <w:sz w:val="28"/>
          <w:szCs w:val="28"/>
        </w:rPr>
      </w:pPr>
    </w:p>
    <w:p w14:paraId="703F19C5" w14:textId="77777777" w:rsidR="001437A1" w:rsidRPr="00E95991" w:rsidRDefault="00C92B1B" w:rsidP="005B5DEE">
      <w:pPr>
        <w:spacing w:line="288" w:lineRule="auto"/>
        <w:rPr>
          <w:rFonts w:ascii="Bell MT" w:eastAsia="Bell MT" w:hAnsi="Bell MT"/>
          <w:b/>
          <w:bCs/>
          <w:sz w:val="28"/>
          <w:szCs w:val="28"/>
          <w:lang w:val="en-GB"/>
        </w:rPr>
      </w:pPr>
      <w:r w:rsidRPr="00E95991">
        <w:rPr>
          <w:rFonts w:ascii="Bell MT" w:eastAsia="Bell MT" w:hAnsi="Bell MT"/>
          <w:b/>
          <w:bCs/>
          <w:sz w:val="28"/>
          <w:szCs w:val="28"/>
          <w:lang w:val="en-GB"/>
        </w:rPr>
        <w:t xml:space="preserve">Tutor: </w:t>
      </w:r>
      <w:proofErr w:type="spellStart"/>
      <w:r w:rsidR="001437A1" w:rsidRPr="00E95991">
        <w:rPr>
          <w:rFonts w:ascii="Bell MT" w:eastAsia="Bell MT" w:hAnsi="Bell MT"/>
          <w:b/>
          <w:bCs/>
          <w:sz w:val="28"/>
          <w:szCs w:val="28"/>
          <w:lang w:val="en-GB"/>
        </w:rPr>
        <w:t>Dr.</w:t>
      </w:r>
      <w:proofErr w:type="spellEnd"/>
      <w:r w:rsidR="001437A1" w:rsidRPr="00E95991">
        <w:rPr>
          <w:rFonts w:ascii="Bell MT" w:eastAsia="Bell MT" w:hAnsi="Bell MT"/>
          <w:b/>
          <w:bCs/>
          <w:sz w:val="28"/>
          <w:szCs w:val="28"/>
          <w:lang w:val="en-GB"/>
        </w:rPr>
        <w:t xml:space="preserve"> Francesco Iezzi</w:t>
      </w:r>
    </w:p>
    <w:p w14:paraId="3AF86EC6" w14:textId="77777777" w:rsidR="005B5DEE" w:rsidRPr="00E95991" w:rsidRDefault="005B5DEE" w:rsidP="005B5DEE">
      <w:pPr>
        <w:spacing w:line="288" w:lineRule="auto"/>
        <w:rPr>
          <w:rFonts w:ascii="Bell MT" w:eastAsia="Bell MT" w:hAnsi="Bell MT"/>
          <w:b/>
          <w:bCs/>
          <w:sz w:val="28"/>
          <w:szCs w:val="28"/>
          <w:lang w:val="en-GB"/>
        </w:rPr>
      </w:pPr>
    </w:p>
    <w:p w14:paraId="2BD74C9A" w14:textId="5432EBEE" w:rsidR="00C92B1B" w:rsidRPr="001437A1" w:rsidRDefault="00C92B1B" w:rsidP="005B5DEE">
      <w:pPr>
        <w:spacing w:line="288" w:lineRule="auto"/>
        <w:rPr>
          <w:rFonts w:ascii="Bell MT" w:eastAsia="Bell MT" w:hAnsi="Bell MT"/>
          <w:b/>
          <w:bCs/>
          <w:sz w:val="28"/>
          <w:szCs w:val="28"/>
          <w:lang w:val="en-GB"/>
        </w:rPr>
      </w:pPr>
      <w:r w:rsidRPr="001437A1">
        <w:rPr>
          <w:rFonts w:ascii="Bell MT" w:eastAsia="Bell MT" w:hAnsi="Bell MT"/>
          <w:b/>
          <w:bCs/>
          <w:sz w:val="28"/>
          <w:szCs w:val="28"/>
          <w:lang w:val="en-GB"/>
        </w:rPr>
        <w:t>Co-tutor</w:t>
      </w:r>
      <w:r w:rsidR="00D141FB" w:rsidRPr="001437A1">
        <w:rPr>
          <w:rFonts w:ascii="Bell MT" w:eastAsia="Bell MT" w:hAnsi="Bell MT"/>
          <w:b/>
          <w:bCs/>
          <w:sz w:val="28"/>
          <w:szCs w:val="28"/>
          <w:lang w:val="en-GB"/>
        </w:rPr>
        <w:t>(s)</w:t>
      </w:r>
      <w:r w:rsidRPr="001437A1">
        <w:rPr>
          <w:rFonts w:ascii="Bell MT" w:eastAsia="Bell MT" w:hAnsi="Bell MT"/>
          <w:b/>
          <w:bCs/>
          <w:sz w:val="28"/>
          <w:szCs w:val="28"/>
          <w:lang w:val="en-GB"/>
        </w:rPr>
        <w:t xml:space="preserve">: </w:t>
      </w:r>
      <w:r w:rsidR="001437A1" w:rsidRPr="001437A1">
        <w:rPr>
          <w:rFonts w:ascii="Bell MT" w:eastAsia="Bell MT" w:hAnsi="Bell MT"/>
          <w:b/>
          <w:bCs/>
          <w:sz w:val="28"/>
          <w:szCs w:val="28"/>
          <w:lang w:val="en-GB"/>
        </w:rPr>
        <w:t>Prof. David Iacopini</w:t>
      </w:r>
    </w:p>
    <w:p w14:paraId="7DA27B52" w14:textId="011A912F" w:rsidR="00C92B1B" w:rsidRPr="00E95991" w:rsidRDefault="00C92B1B" w:rsidP="005B5DEE">
      <w:pPr>
        <w:spacing w:line="288" w:lineRule="auto"/>
        <w:rPr>
          <w:rFonts w:ascii="Bell MT" w:eastAsia="Bell MT" w:hAnsi="Bell MT"/>
          <w:sz w:val="28"/>
          <w:szCs w:val="28"/>
          <w:lang w:val="en-GB"/>
        </w:rPr>
      </w:pPr>
    </w:p>
    <w:p w14:paraId="4E6090DB" w14:textId="33870732" w:rsidR="00F60105" w:rsidRPr="00F60105" w:rsidRDefault="006D3000" w:rsidP="00501DC2">
      <w:pPr>
        <w:spacing w:line="360" w:lineRule="auto"/>
        <w:jc w:val="both"/>
        <w:rPr>
          <w:rFonts w:ascii="Bell MT" w:hAnsi="Bell MT" w:cs="Times New Roman"/>
          <w:i/>
          <w:sz w:val="28"/>
          <w:szCs w:val="28"/>
          <w:lang w:val="en-GB"/>
        </w:rPr>
      </w:pPr>
      <w:r w:rsidRPr="00F60105">
        <w:rPr>
          <w:rFonts w:ascii="Bell MT" w:hAnsi="Bell MT" w:cs="Times New Roman"/>
          <w:b/>
          <w:sz w:val="28"/>
          <w:szCs w:val="28"/>
          <w:lang w:val="en-GB"/>
        </w:rPr>
        <w:t>Proposal</w:t>
      </w:r>
      <w:r w:rsidR="00950472" w:rsidRPr="00F60105">
        <w:rPr>
          <w:rFonts w:ascii="Bell MT" w:hAnsi="Bell MT" w:cs="Times New Roman"/>
          <w:b/>
          <w:sz w:val="28"/>
          <w:szCs w:val="28"/>
          <w:lang w:val="en-GB"/>
        </w:rPr>
        <w:t>:</w:t>
      </w:r>
      <w:r w:rsidR="00950472" w:rsidRPr="00F60105">
        <w:rPr>
          <w:lang w:val="en-GB"/>
        </w:rPr>
        <w:t xml:space="preserve"> </w:t>
      </w:r>
      <w:r w:rsidR="00F60105">
        <w:rPr>
          <w:rFonts w:ascii="Bell MT" w:hAnsi="Bell MT" w:cs="Times New Roman"/>
          <w:i/>
          <w:sz w:val="28"/>
          <w:szCs w:val="28"/>
        </w:rPr>
        <w:t>The aim of th</w:t>
      </w:r>
      <w:r w:rsidR="00171A60">
        <w:rPr>
          <w:rFonts w:ascii="Bell MT" w:hAnsi="Bell MT" w:cs="Times New Roman"/>
          <w:i/>
          <w:sz w:val="28"/>
          <w:szCs w:val="28"/>
        </w:rPr>
        <w:t>e</w:t>
      </w:r>
      <w:r w:rsidR="00F60105">
        <w:rPr>
          <w:rFonts w:ascii="Bell MT" w:hAnsi="Bell MT" w:cs="Times New Roman"/>
          <w:i/>
          <w:sz w:val="28"/>
          <w:szCs w:val="28"/>
        </w:rPr>
        <w:t xml:space="preserve"> research project is the identification and characterization of </w:t>
      </w:r>
      <w:r w:rsidR="00171A60">
        <w:rPr>
          <w:rFonts w:ascii="Bell MT" w:hAnsi="Bell MT" w:cs="Times New Roman"/>
          <w:i/>
          <w:sz w:val="28"/>
          <w:szCs w:val="28"/>
        </w:rPr>
        <w:t>active faults</w:t>
      </w:r>
      <w:r w:rsidR="00F60105">
        <w:rPr>
          <w:rFonts w:ascii="Bell MT" w:hAnsi="Bell MT" w:cs="Times New Roman"/>
          <w:i/>
          <w:sz w:val="28"/>
          <w:szCs w:val="28"/>
        </w:rPr>
        <w:t xml:space="preserve"> </w:t>
      </w:r>
      <w:r w:rsidR="00171A60">
        <w:rPr>
          <w:rFonts w:ascii="Bell MT" w:hAnsi="Bell MT" w:cs="Times New Roman"/>
          <w:i/>
          <w:sz w:val="28"/>
          <w:szCs w:val="28"/>
        </w:rPr>
        <w:t>within</w:t>
      </w:r>
      <w:r w:rsidR="00F60105">
        <w:rPr>
          <w:rFonts w:ascii="Bell MT" w:hAnsi="Bell MT" w:cs="Times New Roman"/>
          <w:i/>
          <w:sz w:val="28"/>
          <w:szCs w:val="28"/>
        </w:rPr>
        <w:t xml:space="preserve"> the Southern Apennines, through an approach based on the application of different methodologies for the acquisition and processing of seismic reflection profiles. </w:t>
      </w:r>
      <w:proofErr w:type="gramStart"/>
      <w:r w:rsidR="00F60105">
        <w:rPr>
          <w:rFonts w:ascii="Bell MT" w:hAnsi="Bell MT" w:cs="Times New Roman"/>
          <w:i/>
          <w:sz w:val="28"/>
          <w:szCs w:val="28"/>
        </w:rPr>
        <w:t xml:space="preserve">In particular, </w:t>
      </w:r>
      <w:r w:rsidR="00171A60">
        <w:rPr>
          <w:rFonts w:ascii="Bell MT" w:hAnsi="Bell MT" w:cs="Times New Roman"/>
          <w:i/>
          <w:sz w:val="28"/>
          <w:szCs w:val="28"/>
        </w:rPr>
        <w:t>it</w:t>
      </w:r>
      <w:proofErr w:type="gramEnd"/>
      <w:r w:rsidR="00171A60">
        <w:rPr>
          <w:rFonts w:ascii="Bell MT" w:hAnsi="Bell MT" w:cs="Times New Roman"/>
          <w:i/>
          <w:sz w:val="28"/>
          <w:szCs w:val="28"/>
        </w:rPr>
        <w:t xml:space="preserve"> is proposed</w:t>
      </w:r>
      <w:r w:rsidR="00F60105">
        <w:rPr>
          <w:rFonts w:ascii="Bell MT" w:hAnsi="Bell MT" w:cs="Times New Roman"/>
          <w:i/>
          <w:sz w:val="28"/>
          <w:szCs w:val="28"/>
        </w:rPr>
        <w:t xml:space="preserve"> a study focused on the geophysical survey methodology of 2D seismic reflection at high and very high resolution in both P and S waves, for the analysis of relatively superficial tectonic lineaments. </w:t>
      </w:r>
      <w:r w:rsidR="00117C81">
        <w:rPr>
          <w:rFonts w:ascii="Bell MT" w:hAnsi="Bell MT" w:cs="Times New Roman"/>
          <w:i/>
          <w:sz w:val="28"/>
          <w:szCs w:val="28"/>
        </w:rPr>
        <w:t>The identification of the active fault geometries at depth will make use of multiple</w:t>
      </w:r>
      <w:r w:rsidR="00F60105">
        <w:rPr>
          <w:rFonts w:ascii="Bell MT" w:hAnsi="Bell MT" w:cs="Times New Roman"/>
          <w:i/>
          <w:sz w:val="28"/>
          <w:szCs w:val="28"/>
        </w:rPr>
        <w:t xml:space="preserve"> field acquisition techniques with variable length</w:t>
      </w:r>
      <w:r w:rsidR="00117C81">
        <w:rPr>
          <w:rFonts w:ascii="Bell MT" w:hAnsi="Bell MT" w:cs="Times New Roman"/>
          <w:i/>
          <w:sz w:val="28"/>
          <w:szCs w:val="28"/>
        </w:rPr>
        <w:t>s</w:t>
      </w:r>
      <w:r w:rsidR="00F60105">
        <w:rPr>
          <w:rFonts w:ascii="Bell MT" w:hAnsi="Bell MT" w:cs="Times New Roman"/>
          <w:i/>
          <w:sz w:val="28"/>
          <w:szCs w:val="28"/>
        </w:rPr>
        <w:t xml:space="preserve"> and energization by means of a </w:t>
      </w:r>
      <w:proofErr w:type="spellStart"/>
      <w:r w:rsidR="00F60105">
        <w:rPr>
          <w:rFonts w:ascii="Bell MT" w:hAnsi="Bell MT" w:cs="Times New Roman"/>
          <w:i/>
          <w:sz w:val="28"/>
          <w:szCs w:val="28"/>
        </w:rPr>
        <w:t>Minivib</w:t>
      </w:r>
      <w:proofErr w:type="spellEnd"/>
      <w:r w:rsidR="00F60105">
        <w:rPr>
          <w:rFonts w:ascii="Bell MT" w:hAnsi="Bell MT" w:cs="Times New Roman"/>
          <w:i/>
          <w:sz w:val="28"/>
          <w:szCs w:val="28"/>
        </w:rPr>
        <w:t>-type vibrating source</w:t>
      </w:r>
      <w:r w:rsidR="00117C81">
        <w:rPr>
          <w:rFonts w:ascii="Bell MT" w:hAnsi="Bell MT" w:cs="Times New Roman"/>
          <w:i/>
          <w:sz w:val="28"/>
          <w:szCs w:val="28"/>
        </w:rPr>
        <w:t xml:space="preserve">. The data will be elaborated by means of multiple </w:t>
      </w:r>
      <w:r w:rsidR="00F60105">
        <w:rPr>
          <w:rFonts w:ascii="Bell MT" w:hAnsi="Bell MT" w:cs="Times New Roman"/>
          <w:i/>
          <w:sz w:val="28"/>
          <w:szCs w:val="28"/>
        </w:rPr>
        <w:t xml:space="preserve">processing approaches, also contemplating the possibility of using more specific </w:t>
      </w:r>
      <w:proofErr w:type="spellStart"/>
      <w:r w:rsidR="00F60105">
        <w:rPr>
          <w:rFonts w:ascii="Bell MT" w:hAnsi="Bell MT" w:cs="Times New Roman"/>
          <w:i/>
          <w:sz w:val="28"/>
          <w:szCs w:val="28"/>
        </w:rPr>
        <w:t>software</w:t>
      </w:r>
      <w:r w:rsidR="00117C81">
        <w:rPr>
          <w:rFonts w:ascii="Bell MT" w:hAnsi="Bell MT" w:cs="Times New Roman"/>
          <w:i/>
          <w:sz w:val="28"/>
          <w:szCs w:val="28"/>
        </w:rPr>
        <w:t>s</w:t>
      </w:r>
      <w:proofErr w:type="spellEnd"/>
      <w:r w:rsidR="00117C81">
        <w:rPr>
          <w:rFonts w:ascii="Bell MT" w:hAnsi="Bell MT" w:cs="Times New Roman"/>
          <w:i/>
          <w:sz w:val="28"/>
          <w:szCs w:val="28"/>
        </w:rPr>
        <w:t>. The acquired data will be combined to reconstruct geological-structural models at depth of the buried active faults. These will allow us to increase knowledge on the evolution of faults through time and to provide valuable information for seismic hazard mitigation.</w:t>
      </w:r>
    </w:p>
    <w:p w14:paraId="132D80F3" w14:textId="69A1F8B3" w:rsidR="00F60105" w:rsidRPr="00F60105" w:rsidRDefault="00F60105" w:rsidP="00F60105">
      <w:pPr>
        <w:pStyle w:val="Titolo1"/>
        <w:spacing w:line="288" w:lineRule="auto"/>
        <w:ind w:left="0"/>
        <w:jc w:val="both"/>
        <w:rPr>
          <w:rFonts w:cs="Times New Roman"/>
          <w:lang w:val="en-GB"/>
        </w:rPr>
      </w:pPr>
    </w:p>
    <w:p w14:paraId="734073A4" w14:textId="53B8B6A1" w:rsidR="0042296A" w:rsidRPr="00F60105" w:rsidRDefault="0042296A" w:rsidP="005B5DEE">
      <w:pPr>
        <w:pStyle w:val="Titolo1"/>
        <w:spacing w:line="288" w:lineRule="auto"/>
        <w:ind w:left="0"/>
        <w:jc w:val="both"/>
        <w:rPr>
          <w:rFonts w:eastAsiaTheme="minorHAnsi" w:cs="Times New Roman"/>
          <w:b w:val="0"/>
          <w:bCs w:val="0"/>
          <w:i/>
          <w:lang w:val="en-GB"/>
        </w:rPr>
      </w:pPr>
    </w:p>
    <w:p w14:paraId="2A66B638" w14:textId="71F7BC3C" w:rsidR="00FD28F9" w:rsidRDefault="006D3000" w:rsidP="005B5DEE">
      <w:pPr>
        <w:pStyle w:val="Titolo1"/>
        <w:spacing w:line="288" w:lineRule="auto"/>
        <w:ind w:left="0"/>
        <w:jc w:val="both"/>
      </w:pPr>
      <w:r>
        <w:t xml:space="preserve">Research </w:t>
      </w:r>
      <w:r w:rsidR="00E2425E">
        <w:t>Pr</w:t>
      </w:r>
      <w:r>
        <w:t>ogram</w:t>
      </w:r>
    </w:p>
    <w:p w14:paraId="70F47F4D" w14:textId="1E69B8C1" w:rsidR="00E95991" w:rsidRPr="00E95991" w:rsidRDefault="00E95991" w:rsidP="002A08EE">
      <w:pPr>
        <w:pStyle w:val="Titolo1"/>
        <w:spacing w:line="360" w:lineRule="auto"/>
        <w:jc w:val="both"/>
        <w:rPr>
          <w:rFonts w:eastAsiaTheme="minorHAnsi" w:cs="Times New Roman"/>
          <w:b w:val="0"/>
          <w:bCs w:val="0"/>
          <w:i/>
        </w:rPr>
      </w:pPr>
      <w:r w:rsidRPr="00E95991">
        <w:rPr>
          <w:rFonts w:eastAsiaTheme="minorHAnsi" w:cs="Times New Roman"/>
          <w:b w:val="0"/>
          <w:bCs w:val="0"/>
          <w:i/>
        </w:rPr>
        <w:t xml:space="preserve">The </w:t>
      </w:r>
      <w:r w:rsidR="00117C81">
        <w:rPr>
          <w:rFonts w:eastAsiaTheme="minorHAnsi" w:cs="Times New Roman"/>
          <w:b w:val="0"/>
          <w:bCs w:val="0"/>
          <w:i/>
        </w:rPr>
        <w:t xml:space="preserve">research requires initially of the definition of </w:t>
      </w:r>
      <w:r w:rsidRPr="00E95991">
        <w:rPr>
          <w:rFonts w:eastAsiaTheme="minorHAnsi" w:cs="Times New Roman"/>
          <w:b w:val="0"/>
          <w:bCs w:val="0"/>
          <w:i/>
        </w:rPr>
        <w:t xml:space="preserve">the multi-methodological approach for the acquisition and processing of seismic reflection profiles. </w:t>
      </w:r>
      <w:r w:rsidR="00117C81">
        <w:rPr>
          <w:rFonts w:eastAsiaTheme="minorHAnsi" w:cs="Times New Roman"/>
          <w:b w:val="0"/>
          <w:bCs w:val="0"/>
          <w:i/>
        </w:rPr>
        <w:t xml:space="preserve">This includes the detailed planning and acquisition </w:t>
      </w:r>
      <w:r w:rsidRPr="00E95991">
        <w:rPr>
          <w:rFonts w:eastAsiaTheme="minorHAnsi" w:cs="Times New Roman"/>
          <w:b w:val="0"/>
          <w:bCs w:val="0"/>
          <w:i/>
        </w:rPr>
        <w:t xml:space="preserve">of seismic profiles which will be of variable length and performed using different field arrays, chosen based on the targets sought and the logistics of the sites to be investigated. </w:t>
      </w:r>
      <w:r w:rsidR="002A08EE">
        <w:rPr>
          <w:rFonts w:eastAsiaTheme="minorHAnsi" w:cs="Times New Roman"/>
          <w:b w:val="0"/>
          <w:bCs w:val="0"/>
          <w:i/>
        </w:rPr>
        <w:t>Subsequently, the research</w:t>
      </w:r>
      <w:r w:rsidRPr="00E95991">
        <w:rPr>
          <w:rFonts w:eastAsiaTheme="minorHAnsi" w:cs="Times New Roman"/>
          <w:b w:val="0"/>
          <w:bCs w:val="0"/>
          <w:i/>
        </w:rPr>
        <w:t xml:space="preserve"> will include all the basic QC steps, treatment and analysis of the acquired seismic data, from the arrangement of the raw data with the assignment of the right array geometries to the final migrated section and depth setting. All the steps included in this second phase will be performed through the combined use of multiple software. </w:t>
      </w:r>
      <w:r w:rsidR="002A08EE">
        <w:rPr>
          <w:rFonts w:eastAsiaTheme="minorHAnsi" w:cs="Times New Roman"/>
          <w:b w:val="0"/>
          <w:bCs w:val="0"/>
          <w:i/>
        </w:rPr>
        <w:t>The final step consists of the interpretation of the obtained profiles and the creation of high resolution geological-structural models at depth of the identified faults. This</w:t>
      </w:r>
      <w:r w:rsidR="002A08EE" w:rsidRPr="00E95991">
        <w:rPr>
          <w:rFonts w:eastAsiaTheme="minorHAnsi" w:cs="Times New Roman"/>
          <w:b w:val="0"/>
          <w:bCs w:val="0"/>
          <w:i/>
        </w:rPr>
        <w:t xml:space="preserve"> approach will be applied in key sites along some of the main active faults in the Southern Apennines.</w:t>
      </w:r>
      <w:r w:rsidR="002A08EE">
        <w:rPr>
          <w:rFonts w:eastAsiaTheme="minorHAnsi" w:cs="Times New Roman"/>
          <w:b w:val="0"/>
          <w:bCs w:val="0"/>
          <w:i/>
        </w:rPr>
        <w:t xml:space="preserve"> </w:t>
      </w:r>
      <w:r w:rsidRPr="00E95991">
        <w:rPr>
          <w:rFonts w:eastAsiaTheme="minorHAnsi" w:cs="Times New Roman"/>
          <w:b w:val="0"/>
          <w:bCs w:val="0"/>
          <w:i/>
        </w:rPr>
        <w:t xml:space="preserve">The candidate must have a good knowledge of seismic reflection acquisition methodologies. </w:t>
      </w:r>
    </w:p>
    <w:p w14:paraId="786B0E46" w14:textId="4DB07E6F" w:rsidR="00E95991" w:rsidRPr="00307F64" w:rsidRDefault="00307F64" w:rsidP="00E95991">
      <w:pPr>
        <w:pStyle w:val="Titolo1"/>
        <w:spacing w:line="360" w:lineRule="auto"/>
        <w:ind w:left="0"/>
        <w:jc w:val="both"/>
        <w:rPr>
          <w:rFonts w:eastAsiaTheme="minorHAnsi" w:cs="Times New Roman"/>
          <w:b w:val="0"/>
          <w:bCs w:val="0"/>
          <w:i/>
          <w:u w:val="single"/>
        </w:rPr>
      </w:pPr>
      <w:bookmarkStart w:id="0" w:name="_Hlk169342451"/>
      <w:r>
        <w:rPr>
          <w:rFonts w:eastAsiaTheme="minorHAnsi" w:cs="Times New Roman"/>
          <w:b w:val="0"/>
          <w:bCs w:val="0"/>
          <w:i/>
          <w:u w:val="single"/>
        </w:rPr>
        <w:lastRenderedPageBreak/>
        <w:t>The p</w:t>
      </w:r>
      <w:r w:rsidR="00E95991" w:rsidRPr="00307F64">
        <w:rPr>
          <w:rFonts w:eastAsiaTheme="minorHAnsi" w:cs="Times New Roman"/>
          <w:b w:val="0"/>
          <w:bCs w:val="0"/>
          <w:i/>
          <w:u w:val="single"/>
        </w:rPr>
        <w:t xml:space="preserve">roject can also be financed </w:t>
      </w:r>
      <w:r>
        <w:rPr>
          <w:rFonts w:eastAsiaTheme="minorHAnsi" w:cs="Times New Roman"/>
          <w:b w:val="0"/>
          <w:bCs w:val="0"/>
          <w:i/>
          <w:u w:val="single"/>
        </w:rPr>
        <w:t>by</w:t>
      </w:r>
      <w:r w:rsidR="00E95991" w:rsidRPr="00307F64">
        <w:rPr>
          <w:rFonts w:eastAsiaTheme="minorHAnsi" w:cs="Times New Roman"/>
          <w:b w:val="0"/>
          <w:bCs w:val="0"/>
          <w:i/>
          <w:u w:val="single"/>
        </w:rPr>
        <w:t xml:space="preserve"> funds</w:t>
      </w:r>
      <w:r>
        <w:rPr>
          <w:rFonts w:eastAsiaTheme="minorHAnsi" w:cs="Times New Roman"/>
          <w:b w:val="0"/>
          <w:bCs w:val="0"/>
          <w:i/>
          <w:u w:val="single"/>
        </w:rPr>
        <w:t xml:space="preserve"> external to the University of Naples</w:t>
      </w:r>
      <w:r w:rsidR="00E95991" w:rsidRPr="00307F64">
        <w:rPr>
          <w:rFonts w:eastAsiaTheme="minorHAnsi" w:cs="Times New Roman"/>
          <w:b w:val="0"/>
          <w:bCs w:val="0"/>
          <w:i/>
          <w:u w:val="single"/>
        </w:rPr>
        <w:t>.</w:t>
      </w:r>
    </w:p>
    <w:bookmarkEnd w:id="0"/>
    <w:p w14:paraId="013F2055" w14:textId="77777777" w:rsidR="007B4DAC" w:rsidRDefault="007B4DAC" w:rsidP="005B5DEE">
      <w:pPr>
        <w:pStyle w:val="Titolo1"/>
        <w:spacing w:line="288" w:lineRule="auto"/>
        <w:ind w:left="0"/>
        <w:jc w:val="both"/>
      </w:pPr>
    </w:p>
    <w:sectPr w:rsidR="007B4DAC"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9E8A5" w14:textId="77777777" w:rsidR="00A96B79" w:rsidRDefault="00A96B79" w:rsidP="00EB7EF5">
      <w:r>
        <w:separator/>
      </w:r>
    </w:p>
  </w:endnote>
  <w:endnote w:type="continuationSeparator" w:id="0">
    <w:p w14:paraId="2E1A510D" w14:textId="77777777" w:rsidR="00A96B79" w:rsidRDefault="00A96B79"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264E" w14:textId="77777777" w:rsidR="00A96B79" w:rsidRDefault="00A96B79" w:rsidP="00EB7EF5">
      <w:r>
        <w:separator/>
      </w:r>
    </w:p>
  </w:footnote>
  <w:footnote w:type="continuationSeparator" w:id="0">
    <w:p w14:paraId="28AE0043" w14:textId="77777777" w:rsidR="00A96B79" w:rsidRDefault="00A96B79"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519E9"/>
    <w:rsid w:val="000C1DE6"/>
    <w:rsid w:val="001003F7"/>
    <w:rsid w:val="00104DF6"/>
    <w:rsid w:val="00115FD5"/>
    <w:rsid w:val="00117C81"/>
    <w:rsid w:val="001246EA"/>
    <w:rsid w:val="001437A1"/>
    <w:rsid w:val="00150FE3"/>
    <w:rsid w:val="00171A60"/>
    <w:rsid w:val="001903F3"/>
    <w:rsid w:val="0019618D"/>
    <w:rsid w:val="001A49BA"/>
    <w:rsid w:val="001C6EC7"/>
    <w:rsid w:val="00216444"/>
    <w:rsid w:val="002778AF"/>
    <w:rsid w:val="00283985"/>
    <w:rsid w:val="002848E0"/>
    <w:rsid w:val="002A08EE"/>
    <w:rsid w:val="002A70B6"/>
    <w:rsid w:val="002B5B8D"/>
    <w:rsid w:val="002D79B7"/>
    <w:rsid w:val="00307F64"/>
    <w:rsid w:val="00320525"/>
    <w:rsid w:val="00386D2C"/>
    <w:rsid w:val="0042296A"/>
    <w:rsid w:val="00440C0C"/>
    <w:rsid w:val="004D3DE8"/>
    <w:rsid w:val="00506960"/>
    <w:rsid w:val="0051234C"/>
    <w:rsid w:val="00527ED0"/>
    <w:rsid w:val="005A3D9D"/>
    <w:rsid w:val="005B5DEE"/>
    <w:rsid w:val="005E0B2A"/>
    <w:rsid w:val="005E1D0C"/>
    <w:rsid w:val="00625313"/>
    <w:rsid w:val="00627329"/>
    <w:rsid w:val="006606D8"/>
    <w:rsid w:val="006B0B48"/>
    <w:rsid w:val="006C1A97"/>
    <w:rsid w:val="006D3000"/>
    <w:rsid w:val="006F0950"/>
    <w:rsid w:val="00744C96"/>
    <w:rsid w:val="00751297"/>
    <w:rsid w:val="007912A1"/>
    <w:rsid w:val="007960E7"/>
    <w:rsid w:val="007B4DAC"/>
    <w:rsid w:val="00804F30"/>
    <w:rsid w:val="008106CB"/>
    <w:rsid w:val="00827CC3"/>
    <w:rsid w:val="008320AC"/>
    <w:rsid w:val="00832DF7"/>
    <w:rsid w:val="00843946"/>
    <w:rsid w:val="00870BD7"/>
    <w:rsid w:val="009319E0"/>
    <w:rsid w:val="00950472"/>
    <w:rsid w:val="00950781"/>
    <w:rsid w:val="00953028"/>
    <w:rsid w:val="00976EF2"/>
    <w:rsid w:val="00977F10"/>
    <w:rsid w:val="009C7294"/>
    <w:rsid w:val="00A05148"/>
    <w:rsid w:val="00A42D52"/>
    <w:rsid w:val="00A56B97"/>
    <w:rsid w:val="00A762D6"/>
    <w:rsid w:val="00A96B79"/>
    <w:rsid w:val="00AB1A88"/>
    <w:rsid w:val="00AE7554"/>
    <w:rsid w:val="00B2055C"/>
    <w:rsid w:val="00BB0FCE"/>
    <w:rsid w:val="00BB43D0"/>
    <w:rsid w:val="00BC5E13"/>
    <w:rsid w:val="00BD14DF"/>
    <w:rsid w:val="00BE0724"/>
    <w:rsid w:val="00C04318"/>
    <w:rsid w:val="00C5399D"/>
    <w:rsid w:val="00C85B7E"/>
    <w:rsid w:val="00C92B1B"/>
    <w:rsid w:val="00CC3B1B"/>
    <w:rsid w:val="00CD5B8F"/>
    <w:rsid w:val="00CD6EA1"/>
    <w:rsid w:val="00D0219E"/>
    <w:rsid w:val="00D141FB"/>
    <w:rsid w:val="00D317EB"/>
    <w:rsid w:val="00D53C20"/>
    <w:rsid w:val="00DA7344"/>
    <w:rsid w:val="00DC3559"/>
    <w:rsid w:val="00DD4F4D"/>
    <w:rsid w:val="00DF29A4"/>
    <w:rsid w:val="00E2425E"/>
    <w:rsid w:val="00E513E3"/>
    <w:rsid w:val="00E55DEA"/>
    <w:rsid w:val="00E65B28"/>
    <w:rsid w:val="00E65E65"/>
    <w:rsid w:val="00E95991"/>
    <w:rsid w:val="00EB7EF5"/>
    <w:rsid w:val="00EC1B2B"/>
    <w:rsid w:val="00EC32CB"/>
    <w:rsid w:val="00ED36EC"/>
    <w:rsid w:val="00F57CDB"/>
    <w:rsid w:val="00F60105"/>
    <w:rsid w:val="00F95FA2"/>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3</cp:revision>
  <dcterms:created xsi:type="dcterms:W3CDTF">2024-06-15T09:15:00Z</dcterms:created>
  <dcterms:modified xsi:type="dcterms:W3CDTF">2024-06-15T09:17:00Z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