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30DB" w14:textId="77777777" w:rsidR="00F876A3" w:rsidRDefault="00F876A3">
      <w:pPr>
        <w:pStyle w:val="Corpotesto"/>
        <w:ind w:right="-1"/>
        <w:rPr>
          <w:sz w:val="22"/>
          <w:szCs w:val="22"/>
        </w:rPr>
      </w:pPr>
    </w:p>
    <w:p w14:paraId="63433A1E" w14:textId="77777777" w:rsidR="00F876A3" w:rsidRDefault="00000000">
      <w:pPr>
        <w:pStyle w:val="Corpotesto"/>
        <w:ind w:left="142" w:right="473"/>
        <w:jc w:val="center"/>
        <w:rPr>
          <w:b/>
        </w:rPr>
      </w:pPr>
      <w:r>
        <w:rPr>
          <w:b/>
        </w:rPr>
        <w:t>SEDUTA  DI  LAUREA  DEL 23 MARZO 2023</w:t>
      </w:r>
    </w:p>
    <w:p w14:paraId="251974C8" w14:textId="77777777" w:rsidR="00F876A3" w:rsidRDefault="00F876A3">
      <w:pPr>
        <w:pStyle w:val="Corpotesto"/>
        <w:ind w:right="-1"/>
        <w:rPr>
          <w:sz w:val="22"/>
          <w:szCs w:val="22"/>
        </w:rPr>
      </w:pPr>
    </w:p>
    <w:p w14:paraId="5CA1D500" w14:textId="77777777" w:rsidR="00F876A3" w:rsidRDefault="00F876A3">
      <w:pPr>
        <w:pStyle w:val="Corpotesto"/>
        <w:ind w:right="-1"/>
        <w:rPr>
          <w:sz w:val="22"/>
          <w:szCs w:val="22"/>
        </w:rPr>
      </w:pPr>
    </w:p>
    <w:p w14:paraId="4775519E" w14:textId="77777777" w:rsidR="00F876A3" w:rsidRDefault="00000000">
      <w:pPr>
        <w:pStyle w:val="Corpotes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La seduta di Laurea del </w:t>
      </w:r>
      <w:r>
        <w:rPr>
          <w:b/>
          <w:sz w:val="22"/>
          <w:szCs w:val="22"/>
          <w:u w:val="single"/>
        </w:rPr>
        <w:t>Corso di Laurea in Scienze Geologiche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e del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Corso di Laurea in Geologia e Geologia Applicata</w:t>
      </w:r>
      <w:r>
        <w:rPr>
          <w:sz w:val="22"/>
          <w:szCs w:val="22"/>
        </w:rPr>
        <w:t xml:space="preserve"> e avrà luogo </w:t>
      </w:r>
      <w:r>
        <w:rPr>
          <w:b/>
          <w:bCs/>
          <w:sz w:val="22"/>
          <w:szCs w:val="22"/>
        </w:rPr>
        <w:t>nell’aula GEO-2</w:t>
      </w:r>
      <w:r>
        <w:rPr>
          <w:sz w:val="22"/>
          <w:szCs w:val="22"/>
        </w:rPr>
        <w:t xml:space="preserve"> con inizio alle </w:t>
      </w:r>
      <w:r>
        <w:rPr>
          <w:b/>
          <w:sz w:val="22"/>
          <w:szCs w:val="22"/>
          <w:u w:val="single"/>
        </w:rPr>
        <w:t>ore 10</w:t>
      </w:r>
      <w:r>
        <w:rPr>
          <w:sz w:val="22"/>
          <w:szCs w:val="22"/>
        </w:rPr>
        <w:t>, con i seguenti candidati:</w:t>
      </w:r>
    </w:p>
    <w:p w14:paraId="7AC8F475" w14:textId="77777777" w:rsidR="00F876A3" w:rsidRDefault="00F876A3">
      <w:pPr>
        <w:pStyle w:val="Corpotesto"/>
        <w:ind w:left="-284" w:right="-1"/>
        <w:jc w:val="center"/>
        <w:rPr>
          <w:b/>
          <w:sz w:val="22"/>
          <w:szCs w:val="22"/>
        </w:rPr>
      </w:pPr>
    </w:p>
    <w:p w14:paraId="0A573973" w14:textId="77777777" w:rsidR="00F876A3" w:rsidRDefault="00F876A3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</w:p>
    <w:p w14:paraId="4F439784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Candidato-Matricola: </w:t>
      </w:r>
      <w:r>
        <w:rPr>
          <w:rFonts w:ascii="Times New Roman" w:hAnsi="Times New Roman"/>
          <w:bCs/>
          <w:sz w:val="22"/>
        </w:rPr>
        <w:t>Mario Martone  N90001096</w:t>
      </w:r>
    </w:p>
    <w:p w14:paraId="6F187945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Titolo Tesi:</w:t>
      </w:r>
      <w:r>
        <w:rPr>
          <w:rFonts w:ascii="Times New Roman" w:hAnsi="Times New Roman"/>
          <w:bCs/>
          <w:sz w:val="22"/>
        </w:rPr>
        <w:t xml:space="preserve"> Caratterizzazione fisico-volumetrica dei depositi della frana di Buonanotte (CH)</w:t>
      </w:r>
    </w:p>
    <w:p w14:paraId="18F12F80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Relatore: </w:t>
      </w:r>
      <w:r>
        <w:rPr>
          <w:rFonts w:ascii="Times New Roman" w:hAnsi="Times New Roman"/>
          <w:bCs/>
          <w:sz w:val="22"/>
        </w:rPr>
        <w:t xml:space="preserve">Dr. Luigi Guerriero </w:t>
      </w:r>
    </w:p>
    <w:p w14:paraId="77B7F679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Correlatore/i: </w:t>
      </w:r>
      <w:r>
        <w:rPr>
          <w:rFonts w:ascii="Times New Roman" w:hAnsi="Times New Roman"/>
          <w:bCs/>
          <w:sz w:val="22"/>
        </w:rPr>
        <w:t>Dott. Enrico di Clemente, Dott.ssa Maria Giulia Annibali Corona</w:t>
      </w:r>
    </w:p>
    <w:p w14:paraId="677769E7" w14:textId="77777777" w:rsidR="00F876A3" w:rsidRDefault="00F876A3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</w:p>
    <w:p w14:paraId="6B26BD20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Candidato-Matricola: </w:t>
      </w:r>
      <w:r>
        <w:rPr>
          <w:rFonts w:ascii="Times New Roman" w:hAnsi="Times New Roman"/>
          <w:bCs/>
          <w:sz w:val="22"/>
        </w:rPr>
        <w:t>Emilio Pagliaro N90000718</w:t>
      </w:r>
    </w:p>
    <w:p w14:paraId="48325848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Titolo Tesi:</w:t>
      </w:r>
      <w:r>
        <w:rPr>
          <w:rFonts w:ascii="Times New Roman" w:hAnsi="Times New Roman"/>
          <w:bCs/>
          <w:sz w:val="22"/>
        </w:rPr>
        <w:t xml:space="preserve"> Studio dei </w:t>
      </w:r>
      <w:proofErr w:type="spellStart"/>
      <w:r>
        <w:rPr>
          <w:rFonts w:ascii="Times New Roman" w:hAnsi="Times New Roman"/>
          <w:bCs/>
          <w:sz w:val="22"/>
        </w:rPr>
        <w:t>geomateriali</w:t>
      </w:r>
      <w:proofErr w:type="spellEnd"/>
      <w:r>
        <w:rPr>
          <w:rFonts w:ascii="Times New Roman" w:hAnsi="Times New Roman"/>
          <w:bCs/>
          <w:sz w:val="22"/>
        </w:rPr>
        <w:t xml:space="preserve"> dell’Anfiteatro Flavio, Pozzuoli (Campi Flegrei)</w:t>
      </w:r>
    </w:p>
    <w:p w14:paraId="4E718C1C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Relatore: </w:t>
      </w:r>
      <w:r>
        <w:rPr>
          <w:rFonts w:ascii="Times New Roman" w:hAnsi="Times New Roman"/>
          <w:bCs/>
          <w:sz w:val="22"/>
        </w:rPr>
        <w:t>Dr. Concetta Rispoli</w:t>
      </w:r>
    </w:p>
    <w:p w14:paraId="7518F2B9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Correlatore/i: </w:t>
      </w:r>
      <w:r>
        <w:rPr>
          <w:rFonts w:ascii="Times New Roman" w:hAnsi="Times New Roman"/>
          <w:sz w:val="22"/>
        </w:rPr>
        <w:t>Prof. Piergiulio Cappelletti</w:t>
      </w:r>
    </w:p>
    <w:p w14:paraId="59249A44" w14:textId="77777777" w:rsidR="00F876A3" w:rsidRDefault="00F876A3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/>
          <w:sz w:val="22"/>
        </w:rPr>
      </w:pPr>
    </w:p>
    <w:p w14:paraId="6C3F14AB" w14:textId="3B85DD2F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Candidato-Matricola: </w:t>
      </w:r>
      <w:r>
        <w:rPr>
          <w:rFonts w:ascii="Times New Roman" w:hAnsi="Times New Roman"/>
          <w:bCs/>
          <w:sz w:val="22"/>
        </w:rPr>
        <w:t>Vincenzo Petrazzuolo N9</w:t>
      </w:r>
      <w:r w:rsidR="00C43978">
        <w:rPr>
          <w:rFonts w:ascii="Times New Roman" w:hAnsi="Times New Roman"/>
          <w:bCs/>
          <w:sz w:val="22"/>
        </w:rPr>
        <w:t>0</w:t>
      </w:r>
      <w:r>
        <w:rPr>
          <w:rFonts w:ascii="Times New Roman" w:hAnsi="Times New Roman"/>
          <w:bCs/>
          <w:sz w:val="22"/>
        </w:rPr>
        <w:t>001072</w:t>
      </w:r>
    </w:p>
    <w:p w14:paraId="4B08C886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Titolo Tesi:</w:t>
      </w:r>
      <w:r>
        <w:rPr>
          <w:rFonts w:ascii="Times New Roman" w:hAnsi="Times New Roman"/>
          <w:bCs/>
          <w:sz w:val="22"/>
        </w:rPr>
        <w:t xml:space="preserve"> Caratterizzazione geologico tecnica di materiali di frana attraverso prove </w:t>
      </w:r>
      <w:proofErr w:type="spellStart"/>
      <w:r>
        <w:rPr>
          <w:rFonts w:ascii="Times New Roman" w:hAnsi="Times New Roman"/>
          <w:bCs/>
          <w:sz w:val="22"/>
        </w:rPr>
        <w:t>penetrometriche</w:t>
      </w:r>
      <w:proofErr w:type="spellEnd"/>
      <w:r>
        <w:rPr>
          <w:rFonts w:ascii="Times New Roman" w:hAnsi="Times New Roman"/>
          <w:bCs/>
          <w:sz w:val="22"/>
        </w:rPr>
        <w:t xml:space="preserve"> leggere</w:t>
      </w:r>
    </w:p>
    <w:p w14:paraId="2B01A5CE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Relatore: </w:t>
      </w:r>
      <w:r>
        <w:rPr>
          <w:rFonts w:ascii="Times New Roman" w:hAnsi="Times New Roman"/>
          <w:sz w:val="22"/>
        </w:rPr>
        <w:t>Dr. Luigi Guerriero</w:t>
      </w:r>
    </w:p>
    <w:p w14:paraId="7942A39A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Correlatore/i:</w:t>
      </w: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>Dott.ssa Rita Tufano, Dott.ssa Arianna de Simone</w:t>
      </w:r>
    </w:p>
    <w:p w14:paraId="0C8B4E00" w14:textId="77777777" w:rsidR="00F876A3" w:rsidRDefault="00F876A3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</w:p>
    <w:p w14:paraId="573BFDA3" w14:textId="1AD8B2FE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Candidato-Matricola: </w:t>
      </w:r>
      <w:r>
        <w:rPr>
          <w:rFonts w:ascii="Times New Roman" w:hAnsi="Times New Roman"/>
          <w:bCs/>
          <w:sz w:val="22"/>
        </w:rPr>
        <w:t>Silvia Ilacqua N9000547</w:t>
      </w:r>
    </w:p>
    <w:p w14:paraId="337E336D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Titolo Tesi:</w:t>
      </w:r>
      <w:r>
        <w:rPr>
          <w:rFonts w:ascii="Times New Roman" w:hAnsi="Times New Roman"/>
          <w:bCs/>
          <w:sz w:val="22"/>
        </w:rPr>
        <w:t xml:space="preserve"> Aspetti geomorfologici e </w:t>
      </w:r>
      <w:proofErr w:type="spellStart"/>
      <w:r>
        <w:rPr>
          <w:rFonts w:ascii="Times New Roman" w:hAnsi="Times New Roman"/>
          <w:bCs/>
          <w:sz w:val="22"/>
        </w:rPr>
        <w:t>morfosedimentari</w:t>
      </w:r>
      <w:proofErr w:type="spellEnd"/>
      <w:r>
        <w:rPr>
          <w:rFonts w:ascii="Times New Roman" w:hAnsi="Times New Roman"/>
          <w:bCs/>
          <w:sz w:val="22"/>
        </w:rPr>
        <w:t xml:space="preserve"> del paesaggio costiero emerso e sommerso dell’isola di Procida, Campania</w:t>
      </w:r>
    </w:p>
    <w:p w14:paraId="0B87B4F1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Relatore: </w:t>
      </w:r>
      <w:r>
        <w:rPr>
          <w:rFonts w:ascii="Times New Roman" w:hAnsi="Times New Roman"/>
          <w:bCs/>
          <w:sz w:val="22"/>
        </w:rPr>
        <w:t>Prof. Carlo Donadio</w:t>
      </w:r>
    </w:p>
    <w:p w14:paraId="70353AF1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Correlatore/i: </w:t>
      </w:r>
      <w:r>
        <w:rPr>
          <w:rFonts w:ascii="Times New Roman" w:hAnsi="Times New Roman"/>
          <w:sz w:val="22"/>
        </w:rPr>
        <w:t xml:space="preserve">Prof. </w:t>
      </w:r>
      <w:proofErr w:type="spellStart"/>
      <w:r>
        <w:rPr>
          <w:rFonts w:ascii="Times New Roman" w:hAnsi="Times New Roman"/>
          <w:sz w:val="22"/>
        </w:rPr>
        <w:t>Leonidas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Stamatopoulos</w:t>
      </w:r>
      <w:proofErr w:type="spellEnd"/>
      <w:r>
        <w:rPr>
          <w:rFonts w:ascii="Times New Roman" w:hAnsi="Times New Roman"/>
          <w:sz w:val="22"/>
        </w:rPr>
        <w:t xml:space="preserve">,  Dr. Luca </w:t>
      </w:r>
      <w:proofErr w:type="spellStart"/>
      <w:r>
        <w:rPr>
          <w:rFonts w:ascii="Times New Roman" w:hAnsi="Times New Roman"/>
          <w:sz w:val="22"/>
        </w:rPr>
        <w:t>Lämmle</w:t>
      </w:r>
      <w:proofErr w:type="spellEnd"/>
    </w:p>
    <w:p w14:paraId="45233500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Referee:</w:t>
      </w: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>Prof.ssa Alessandra Ascione</w:t>
      </w:r>
    </w:p>
    <w:p w14:paraId="72B507CE" w14:textId="77777777" w:rsidR="00F876A3" w:rsidRDefault="00F876A3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</w:p>
    <w:p w14:paraId="25F95CA1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Candidato-Matricola: </w:t>
      </w:r>
      <w:r>
        <w:rPr>
          <w:rFonts w:ascii="Times New Roman" w:hAnsi="Times New Roman"/>
          <w:bCs/>
          <w:sz w:val="22"/>
        </w:rPr>
        <w:t>Luigi Russo N96000581</w:t>
      </w:r>
    </w:p>
    <w:p w14:paraId="6A634A74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Titolo Tesi:</w:t>
      </w:r>
      <w:r>
        <w:rPr>
          <w:rFonts w:ascii="Times New Roman" w:hAnsi="Times New Roman"/>
          <w:bCs/>
          <w:sz w:val="22"/>
        </w:rPr>
        <w:t xml:space="preserve"> Le mineralizzazioni </w:t>
      </w:r>
      <w:proofErr w:type="spellStart"/>
      <w:r>
        <w:rPr>
          <w:rFonts w:ascii="Times New Roman" w:hAnsi="Times New Roman"/>
          <w:bCs/>
          <w:sz w:val="22"/>
        </w:rPr>
        <w:t>epitermali</w:t>
      </w:r>
      <w:proofErr w:type="spellEnd"/>
      <w:r>
        <w:rPr>
          <w:rFonts w:ascii="Times New Roman" w:hAnsi="Times New Roman"/>
          <w:bCs/>
          <w:sz w:val="22"/>
        </w:rPr>
        <w:t xml:space="preserve"> del distretto di Allumiere-Tolfa, Italia centrale</w:t>
      </w:r>
    </w:p>
    <w:p w14:paraId="7E2C264B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Relatore: </w:t>
      </w:r>
      <w:r>
        <w:rPr>
          <w:rFonts w:ascii="Times New Roman" w:hAnsi="Times New Roman"/>
          <w:bCs/>
          <w:sz w:val="22"/>
        </w:rPr>
        <w:t>Prof. Nicola Mondillo</w:t>
      </w:r>
    </w:p>
    <w:p w14:paraId="7EC6097F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Correlatore/i: </w:t>
      </w:r>
      <w:r>
        <w:rPr>
          <w:rFonts w:ascii="Times New Roman" w:hAnsi="Times New Roman"/>
          <w:sz w:val="22"/>
        </w:rPr>
        <w:t>Prof. Stefano Tavani, Prof.ssa Barbara Marchesini, Dott.ssa Francesca Corrado</w:t>
      </w:r>
    </w:p>
    <w:p w14:paraId="0E674FE4" w14:textId="77777777" w:rsidR="00F876A3" w:rsidRDefault="00000000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Referee:</w:t>
      </w:r>
      <w:r>
        <w:rPr>
          <w:rFonts w:ascii="Times New Roman" w:hAnsi="Times New Roman"/>
          <w:bCs/>
          <w:sz w:val="22"/>
        </w:rPr>
        <w:t xml:space="preserve"> Prof. Alessandro Iannace</w:t>
      </w:r>
    </w:p>
    <w:p w14:paraId="2C708FF5" w14:textId="77777777" w:rsidR="00F876A3" w:rsidRDefault="00F876A3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</w:p>
    <w:p w14:paraId="754F7155" w14:textId="77777777" w:rsidR="00F876A3" w:rsidRDefault="00F876A3">
      <w:pPr>
        <w:tabs>
          <w:tab w:val="left" w:pos="3828"/>
          <w:tab w:val="left" w:pos="4960"/>
          <w:tab w:val="left" w:pos="5670"/>
          <w:tab w:val="left" w:pos="8505"/>
        </w:tabs>
        <w:spacing w:line="120" w:lineRule="auto"/>
        <w:ind w:left="102" w:right="1140"/>
        <w:jc w:val="center"/>
        <w:rPr>
          <w:rFonts w:ascii="Times New Roman" w:hAnsi="Times New Roman"/>
          <w:b/>
          <w:szCs w:val="24"/>
        </w:rPr>
      </w:pPr>
    </w:p>
    <w:p w14:paraId="03BBC717" w14:textId="77777777" w:rsidR="00F876A3" w:rsidRDefault="00000000">
      <w:pPr>
        <w:pStyle w:val="Corpotesto"/>
        <w:tabs>
          <w:tab w:val="left" w:pos="1701"/>
          <w:tab w:val="left" w:pos="2977"/>
          <w:tab w:val="left" w:pos="4820"/>
          <w:tab w:val="left" w:pos="8364"/>
        </w:tabs>
        <w:ind w:left="-426" w:right="-427"/>
        <w:jc w:val="center"/>
        <w:rPr>
          <w:sz w:val="22"/>
          <w:szCs w:val="22"/>
        </w:rPr>
      </w:pPr>
      <w:r>
        <w:rPr>
          <w:sz w:val="22"/>
          <w:szCs w:val="22"/>
        </w:rPr>
        <w:t>Sono convocati a comporre la Commissione di Laurea i seguenti Professori e Ricercatori:</w:t>
      </w:r>
    </w:p>
    <w:p w14:paraId="55D15E8C" w14:textId="77777777" w:rsidR="00F876A3" w:rsidRDefault="00F876A3">
      <w:pPr>
        <w:pStyle w:val="Corpotesto"/>
        <w:ind w:left="3261" w:right="-568"/>
        <w:rPr>
          <w:sz w:val="20"/>
        </w:rPr>
      </w:pPr>
    </w:p>
    <w:p w14:paraId="5C250C9B" w14:textId="77777777" w:rsidR="00F876A3" w:rsidRDefault="00000000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bCs/>
          <w:sz w:val="22"/>
        </w:rPr>
        <w:t xml:space="preserve">CARLO DONADIO </w:t>
      </w:r>
      <w:r>
        <w:rPr>
          <w:sz w:val="22"/>
          <w:szCs w:val="22"/>
        </w:rPr>
        <w:t>(Presidente)</w:t>
      </w:r>
    </w:p>
    <w:p w14:paraId="146177CB" w14:textId="77777777" w:rsidR="00F876A3" w:rsidRDefault="00000000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  <w:szCs w:val="22"/>
        </w:rPr>
        <w:t>ALBERTO DE BONIS</w:t>
      </w:r>
    </w:p>
    <w:p w14:paraId="7A3D6648" w14:textId="77777777" w:rsidR="00F876A3" w:rsidRDefault="00000000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  <w:szCs w:val="22"/>
        </w:rPr>
        <w:t>LUIGI GUERRIERO</w:t>
      </w:r>
    </w:p>
    <w:p w14:paraId="2089D98F" w14:textId="77777777" w:rsidR="00F876A3" w:rsidRDefault="00000000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  <w:szCs w:val="22"/>
        </w:rPr>
        <w:t>NICOLA MONDILLO</w:t>
      </w:r>
    </w:p>
    <w:p w14:paraId="636C1119" w14:textId="77777777" w:rsidR="00F876A3" w:rsidRDefault="00000000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  <w:szCs w:val="22"/>
        </w:rPr>
        <w:t>CONCETTA RISPOLI</w:t>
      </w:r>
    </w:p>
    <w:p w14:paraId="43D8D73B" w14:textId="77777777" w:rsidR="00F876A3" w:rsidRDefault="00F876A3">
      <w:pPr>
        <w:pStyle w:val="Corpotesto"/>
        <w:ind w:right="-568" w:firstLine="3544"/>
        <w:jc w:val="left"/>
        <w:rPr>
          <w:sz w:val="22"/>
          <w:szCs w:val="22"/>
        </w:rPr>
      </w:pPr>
    </w:p>
    <w:p w14:paraId="70C5C287" w14:textId="77777777" w:rsidR="00F876A3" w:rsidRDefault="00000000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  <w:szCs w:val="22"/>
        </w:rPr>
        <w:t>Supplenti</w:t>
      </w:r>
    </w:p>
    <w:p w14:paraId="6DC4BBE9" w14:textId="77777777" w:rsidR="00F876A3" w:rsidRDefault="00000000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  <w:szCs w:val="22"/>
        </w:rPr>
        <w:t>VINCENZO ALLOCCA</w:t>
      </w:r>
    </w:p>
    <w:p w14:paraId="2F69D80D" w14:textId="77777777" w:rsidR="00F876A3" w:rsidRDefault="00000000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  <w:szCs w:val="22"/>
        </w:rPr>
        <w:t>DIEGO DI MARTIRE</w:t>
      </w:r>
    </w:p>
    <w:p w14:paraId="0A922EB0" w14:textId="77777777" w:rsidR="00F876A3" w:rsidRDefault="00F876A3">
      <w:pPr>
        <w:pStyle w:val="Corpotesto"/>
        <w:ind w:left="3261" w:right="-568"/>
        <w:rPr>
          <w:b/>
          <w:sz w:val="22"/>
          <w:szCs w:val="22"/>
        </w:rPr>
      </w:pPr>
    </w:p>
    <w:p w14:paraId="2515BFC0" w14:textId="77777777" w:rsidR="00F876A3" w:rsidRDefault="00000000">
      <w:pPr>
        <w:pStyle w:val="Corpotesto"/>
        <w:ind w:left="3261" w:right="-568"/>
        <w:rPr>
          <w:b/>
          <w:sz w:val="22"/>
          <w:szCs w:val="22"/>
        </w:rPr>
      </w:pPr>
      <w:r>
        <w:rPr>
          <w:b/>
          <w:sz w:val="20"/>
        </w:rPr>
        <w:t>IL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DIRETTORE DEL DIPARTIMENTO DI SCIENZE DELLA TERRA, DELL’AMBIENTE E DELLE RISORSE (</w:t>
      </w:r>
      <w:proofErr w:type="spellStart"/>
      <w:r>
        <w:rPr>
          <w:b/>
          <w:sz w:val="22"/>
          <w:szCs w:val="22"/>
        </w:rPr>
        <w:t>DiSTAR</w:t>
      </w:r>
      <w:proofErr w:type="spellEnd"/>
      <w:r>
        <w:rPr>
          <w:b/>
          <w:sz w:val="22"/>
          <w:szCs w:val="22"/>
        </w:rPr>
        <w:t>)</w:t>
      </w:r>
    </w:p>
    <w:p w14:paraId="4E69E9DD" w14:textId="77777777" w:rsidR="00F876A3" w:rsidRDefault="00000000">
      <w:pPr>
        <w:pStyle w:val="Corpotesto"/>
        <w:ind w:left="3261" w:right="-568"/>
        <w:rPr>
          <w:i/>
        </w:rPr>
      </w:pPr>
      <w:r>
        <w:rPr>
          <w:b/>
          <w:i/>
          <w:sz w:val="22"/>
          <w:szCs w:val="22"/>
        </w:rPr>
        <w:t xml:space="preserve"> (Prof. Vincenzo MORRA)</w:t>
      </w:r>
    </w:p>
    <w:sectPr w:rsidR="00F876A3">
      <w:headerReference w:type="first" r:id="rId7"/>
      <w:footerReference w:type="first" r:id="rId8"/>
      <w:pgSz w:w="11906" w:h="16838"/>
      <w:pgMar w:top="1132" w:right="1132" w:bottom="1132" w:left="1132" w:header="284" w:footer="91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FD7C" w14:textId="77777777" w:rsidR="000A63C8" w:rsidRDefault="000A63C8">
      <w:pPr>
        <w:spacing w:line="240" w:lineRule="auto"/>
      </w:pPr>
      <w:r>
        <w:separator/>
      </w:r>
    </w:p>
  </w:endnote>
  <w:endnote w:type="continuationSeparator" w:id="0">
    <w:p w14:paraId="746580D7" w14:textId="77777777" w:rsidR="000A63C8" w:rsidRDefault="000A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0F9D" w14:textId="77777777" w:rsidR="00F876A3" w:rsidRDefault="00F876A3">
    <w:pPr>
      <w:pStyle w:val="Pidipagina"/>
      <w:tabs>
        <w:tab w:val="clear" w:pos="9638"/>
        <w:tab w:val="left" w:pos="7382"/>
      </w:tabs>
      <w:ind w:right="-71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9F28" w14:textId="77777777" w:rsidR="000A63C8" w:rsidRDefault="000A63C8">
      <w:pPr>
        <w:spacing w:line="240" w:lineRule="auto"/>
      </w:pPr>
      <w:r>
        <w:separator/>
      </w:r>
    </w:p>
  </w:footnote>
  <w:footnote w:type="continuationSeparator" w:id="0">
    <w:p w14:paraId="69055B0E" w14:textId="77777777" w:rsidR="000A63C8" w:rsidRDefault="000A6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6B43" w14:textId="77777777" w:rsidR="00F876A3" w:rsidRDefault="00000000">
    <w:pPr>
      <w:tabs>
        <w:tab w:val="clear" w:pos="284"/>
        <w:tab w:val="left" w:pos="6096"/>
      </w:tabs>
      <w:spacing w:line="240" w:lineRule="auto"/>
      <w:ind w:left="-567" w:right="-360"/>
      <w:rPr>
        <w:rFonts w:ascii="Comic Sans MS" w:eastAsia="Times New Roman" w:hAnsi="Comic Sans MS"/>
        <w:color w:val="0000FF"/>
        <w:sz w:val="16"/>
        <w:szCs w:val="16"/>
        <w:lang w:eastAsia="it-IT"/>
      </w:rPr>
    </w:pPr>
    <w:r>
      <w:rPr>
        <w:rFonts w:cs="Tahoma"/>
        <w:b/>
        <w:bCs/>
        <w:color w:val="000000"/>
        <w:sz w:val="28"/>
        <w:szCs w:val="28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</w:p>
  <w:p w14:paraId="7597C7AC" w14:textId="77777777" w:rsidR="00F876A3" w:rsidRDefault="00000000">
    <w:pPr>
      <w:tabs>
        <w:tab w:val="clear" w:pos="284"/>
        <w:tab w:val="left" w:pos="3402"/>
      </w:tabs>
      <w:spacing w:line="120" w:lineRule="auto"/>
      <w:ind w:right="-567"/>
      <w:jc w:val="left"/>
      <w:rPr>
        <w:rFonts w:ascii="Times New Roman" w:hAnsi="Times New Roman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" behindDoc="1" locked="0" layoutInCell="0" allowOverlap="1" wp14:anchorId="3CDCEFBF" wp14:editId="02E65778">
          <wp:simplePos x="0" y="0"/>
          <wp:positionH relativeFrom="margin">
            <wp:posOffset>-316865</wp:posOffset>
          </wp:positionH>
          <wp:positionV relativeFrom="margin">
            <wp:posOffset>-852805</wp:posOffset>
          </wp:positionV>
          <wp:extent cx="1833880" cy="76009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0000"/>
        <w:sz w:val="28"/>
        <w:szCs w:val="28"/>
      </w:rPr>
      <w:t xml:space="preserve">               </w:t>
    </w:r>
  </w:p>
  <w:p w14:paraId="5AD4059F" w14:textId="77777777" w:rsidR="00F876A3" w:rsidRDefault="00000000">
    <w:pPr>
      <w:tabs>
        <w:tab w:val="clear" w:pos="284"/>
        <w:tab w:val="left" w:pos="3402"/>
      </w:tabs>
      <w:spacing w:line="240" w:lineRule="auto"/>
      <w:ind w:right="-568"/>
      <w:jc w:val="left"/>
      <w:rPr>
        <w:rFonts w:ascii="Arial Narrow" w:hAnsi="Arial Narrow"/>
        <w:b/>
        <w:bCs/>
        <w:color w:val="000000"/>
        <w:sz w:val="28"/>
        <w:szCs w:val="28"/>
      </w:rPr>
    </w:pP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Arial Narrow" w:hAnsi="Arial Narrow"/>
        <w:b/>
        <w:bCs/>
        <w:color w:val="000000"/>
        <w:sz w:val="28"/>
        <w:szCs w:val="28"/>
      </w:rPr>
      <w:tab/>
      <w:t>CORSO di LAUREA in SCIENZE GEOLOGICHE</w:t>
    </w:r>
  </w:p>
  <w:p w14:paraId="12E89395" w14:textId="77777777" w:rsidR="00F876A3" w:rsidRDefault="00000000">
    <w:pPr>
      <w:tabs>
        <w:tab w:val="clear" w:pos="284"/>
        <w:tab w:val="left" w:pos="3402"/>
      </w:tabs>
      <w:spacing w:line="240" w:lineRule="auto"/>
      <w:jc w:val="left"/>
      <w:rPr>
        <w:rFonts w:ascii="Arial Narrow" w:hAnsi="Arial Narrow"/>
        <w:b/>
        <w:bCs/>
        <w:color w:val="000000"/>
        <w:sz w:val="28"/>
        <w:szCs w:val="28"/>
      </w:rPr>
    </w:pPr>
    <w:r>
      <w:rPr>
        <w:rFonts w:ascii="Arial Narrow" w:hAnsi="Arial Narrow"/>
        <w:b/>
        <w:bCs/>
        <w:color w:val="000000"/>
        <w:sz w:val="28"/>
        <w:szCs w:val="28"/>
      </w:rPr>
      <w:t xml:space="preserve">     </w:t>
    </w:r>
    <w:r>
      <w:rPr>
        <w:rFonts w:ascii="Arial Narrow" w:hAnsi="Arial Narrow"/>
        <w:b/>
        <w:bCs/>
        <w:color w:val="000000"/>
        <w:sz w:val="28"/>
        <w:szCs w:val="28"/>
      </w:rPr>
      <w:tab/>
      <w:t xml:space="preserve">CORSO di LAUREA in GEOLOGIA e GEOLOGIA </w:t>
    </w:r>
    <w:r>
      <w:rPr>
        <w:rFonts w:ascii="Arial Narrow" w:hAnsi="Arial Narrow"/>
        <w:b/>
        <w:bCs/>
        <w:color w:val="000000"/>
        <w:sz w:val="28"/>
        <w:szCs w:val="28"/>
      </w:rPr>
      <w:tab/>
      <w:t>APPLICATA</w:t>
    </w:r>
  </w:p>
  <w:p w14:paraId="7F728767" w14:textId="77777777" w:rsidR="00F876A3" w:rsidRDefault="00000000">
    <w:pPr>
      <w:tabs>
        <w:tab w:val="clear" w:pos="284"/>
        <w:tab w:val="left" w:pos="3402"/>
      </w:tabs>
      <w:spacing w:line="240" w:lineRule="auto"/>
      <w:jc w:val="left"/>
      <w:rPr>
        <w:rFonts w:ascii="Arial Narrow" w:hAnsi="Arial Narrow"/>
        <w:b/>
        <w:bCs/>
        <w:color w:val="000000"/>
        <w:sz w:val="28"/>
        <w:szCs w:val="28"/>
      </w:rPr>
    </w:pPr>
    <w:r>
      <w:rPr>
        <w:rFonts w:ascii="Arial Narrow" w:hAnsi="Arial Narrow"/>
        <w:b/>
        <w:bCs/>
        <w:color w:val="000000"/>
        <w:sz w:val="28"/>
        <w:szCs w:val="28"/>
      </w:rPr>
      <w:t xml:space="preserve">       </w:t>
    </w:r>
  </w:p>
  <w:p w14:paraId="67C1772C" w14:textId="77777777" w:rsidR="00F876A3" w:rsidRDefault="00F876A3">
    <w:pPr>
      <w:tabs>
        <w:tab w:val="clear" w:pos="284"/>
        <w:tab w:val="left" w:pos="3402"/>
      </w:tabs>
      <w:spacing w:line="120" w:lineRule="auto"/>
      <w:ind w:right="-567"/>
      <w:jc w:val="left"/>
      <w:rPr>
        <w:rFonts w:ascii="Times New Roman" w:hAnsi="Times New Roman"/>
        <w:b/>
        <w:bCs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A3"/>
    <w:rsid w:val="000A63C8"/>
    <w:rsid w:val="00C43978"/>
    <w:rsid w:val="00F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4404"/>
  <w15:docId w15:val="{082EA119-B519-4232-9490-FAE8A215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5BC"/>
    <w:pPr>
      <w:tabs>
        <w:tab w:val="left" w:pos="284"/>
      </w:tabs>
      <w:spacing w:line="360" w:lineRule="auto"/>
      <w:jc w:val="both"/>
    </w:pPr>
    <w:rPr>
      <w:rFonts w:ascii="Tahoma" w:hAnsi="Tahoma"/>
      <w:sz w:val="24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7D1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40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6">
    <w:name w:val="heading 6"/>
    <w:basedOn w:val="Normale"/>
    <w:next w:val="Rientronormale"/>
    <w:link w:val="Titolo6Carattere"/>
    <w:qFormat/>
    <w:rsid w:val="00DC2EF3"/>
    <w:pPr>
      <w:tabs>
        <w:tab w:val="clear" w:pos="284"/>
      </w:tabs>
      <w:spacing w:line="240" w:lineRule="auto"/>
      <w:ind w:left="708"/>
      <w:jc w:val="left"/>
      <w:outlineLvl w:val="5"/>
    </w:pPr>
    <w:rPr>
      <w:rFonts w:ascii="Times New Roman" w:eastAsia="Times New Roman" w:hAnsi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2558D8"/>
    <w:rPr>
      <w:rFonts w:ascii="Tahoma" w:hAnsi="Tahoma"/>
      <w:sz w:val="24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2558D8"/>
    <w:rPr>
      <w:rFonts w:ascii="Tahoma" w:hAnsi="Tahoma"/>
      <w:sz w:val="24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2558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B4759"/>
    <w:rPr>
      <w:color w:val="0563C1"/>
      <w:u w:val="single"/>
    </w:rPr>
  </w:style>
  <w:style w:type="character" w:styleId="Enfasiintensa">
    <w:name w:val="Intense Emphasis"/>
    <w:uiPriority w:val="21"/>
    <w:qFormat/>
    <w:rsid w:val="007B4759"/>
    <w:rPr>
      <w:i/>
      <w:iCs/>
      <w:color w:val="5B9BD5"/>
    </w:rPr>
  </w:style>
  <w:style w:type="character" w:styleId="Testosegnaposto">
    <w:name w:val="Placeholder Text"/>
    <w:uiPriority w:val="99"/>
    <w:semiHidden/>
    <w:qFormat/>
    <w:rsid w:val="00BC2340"/>
    <w:rPr>
      <w:color w:val="808080"/>
    </w:rPr>
  </w:style>
  <w:style w:type="character" w:customStyle="1" w:styleId="Titolo6Carattere">
    <w:name w:val="Titolo 6 Carattere"/>
    <w:link w:val="Titolo6"/>
    <w:qFormat/>
    <w:rsid w:val="00DC2EF3"/>
    <w:rPr>
      <w:rFonts w:ascii="Times New Roman" w:eastAsia="Times New Roman" w:hAnsi="Times New Roman"/>
      <w:u w:val="single"/>
    </w:rPr>
  </w:style>
  <w:style w:type="character" w:customStyle="1" w:styleId="CorpotestoCarattere">
    <w:name w:val="Corpo testo Carattere"/>
    <w:link w:val="Corpotesto"/>
    <w:qFormat/>
    <w:rsid w:val="00DC2EF3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2F400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qFormat/>
    <w:rsid w:val="007D19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DC2EF3"/>
    <w:pPr>
      <w:tabs>
        <w:tab w:val="clear" w:pos="284"/>
      </w:tabs>
      <w:spacing w:line="240" w:lineRule="auto"/>
    </w:pPr>
    <w:rPr>
      <w:rFonts w:ascii="Times New Roman" w:eastAsia="Times New Roman" w:hAnsi="Times New Roman"/>
      <w:szCs w:val="20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D3014"/>
    <w:pPr>
      <w:ind w:left="720"/>
      <w:contextualSpacing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558D8"/>
    <w:pPr>
      <w:spacing w:line="240" w:lineRule="auto"/>
    </w:pPr>
    <w:rPr>
      <w:sz w:val="16"/>
      <w:szCs w:val="16"/>
      <w:lang w:val="x-none"/>
    </w:rPr>
  </w:style>
  <w:style w:type="paragraph" w:customStyle="1" w:styleId="Default">
    <w:name w:val="Default"/>
    <w:qFormat/>
    <w:rsid w:val="00DC2EF3"/>
    <w:pPr>
      <w:widowControl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qFormat/>
    <w:rsid w:val="00DC2EF3"/>
    <w:pPr>
      <w:ind w:left="708"/>
    </w:pPr>
  </w:style>
  <w:style w:type="paragraph" w:styleId="Testodelblocco">
    <w:name w:val="Block Text"/>
    <w:basedOn w:val="Normale"/>
    <w:qFormat/>
    <w:rsid w:val="00F7084F"/>
    <w:pPr>
      <w:widowControl w:val="0"/>
      <w:tabs>
        <w:tab w:val="clear" w:pos="284"/>
      </w:tabs>
      <w:spacing w:line="360" w:lineRule="atLeast"/>
      <w:ind w:left="300" w:right="-140" w:hanging="280"/>
    </w:pPr>
    <w:rPr>
      <w:rFonts w:ascii="Times New Roman" w:eastAsia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DC2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3331-08B4-450C-86BA-A9F6A31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.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CARLO DONADIO</cp:lastModifiedBy>
  <cp:revision>24</cp:revision>
  <cp:lastPrinted>2018-05-14T13:48:00Z</cp:lastPrinted>
  <dcterms:created xsi:type="dcterms:W3CDTF">2022-03-08T08:55:00Z</dcterms:created>
  <dcterms:modified xsi:type="dcterms:W3CDTF">2023-03-20T13:26:00Z</dcterms:modified>
  <dc:language>en-US</dc:language>
</cp:coreProperties>
</file>