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A6C83DE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F848B6">
        <w:rPr>
          <w:rFonts w:ascii="Garamond" w:hAnsi="Garamond" w:cs="Garamond"/>
          <w:b/>
          <w:bCs/>
          <w:sz w:val="28"/>
          <w:szCs w:val="28"/>
        </w:rPr>
        <w:t>1</w:t>
      </w:r>
      <w:r w:rsidR="00BC5159">
        <w:rPr>
          <w:rFonts w:ascii="Garamond" w:hAnsi="Garamond" w:cs="Garamond"/>
          <w:b/>
          <w:bCs/>
          <w:sz w:val="28"/>
          <w:szCs w:val="28"/>
        </w:rPr>
        <w:t>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6B0B690C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</w:t>
            </w:r>
            <w:r w:rsidR="00BC4B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7E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</w:t>
            </w:r>
            <w:r w:rsidR="00634596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Multipack neroTN-247BKTWIN 247</w:t>
            </w:r>
            <w:r w:rsid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di n. 4 </w:t>
            </w:r>
            <w:r w:rsidR="00634596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magenta</w:t>
            </w:r>
            <w:r w:rsid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34596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TN-247M 247</w:t>
            </w:r>
            <w:r w:rsid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di n. 4 </w:t>
            </w:r>
            <w:r w:rsidR="00DC4795" w:rsidRPr="00DC47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giallo TN-247Y 247</w:t>
            </w:r>
            <w:r w:rsidR="00DC47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di n. 4 </w:t>
            </w:r>
            <w:r w:rsidR="00706B7E" w:rsidRPr="00706B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ciano TN-247C 247</w:t>
            </w:r>
            <w:r w:rsidR="00706B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1D34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442" w:rsidRPr="001D34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TN-247BKTWIN</w:t>
            </w:r>
            <w:r w:rsidR="001D34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254052" w:rsidRPr="002540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TN-247M</w:t>
            </w:r>
            <w:r w:rsidR="002540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254052" w:rsidRPr="002540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TN-247Y</w:t>
            </w:r>
            <w:r w:rsid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800BC4" w:rsidRP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TN-247C</w:t>
            </w:r>
            <w:r w:rsid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Direttore 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Vincenzo Morra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268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1.557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F268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93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410985" w:rsidRPr="004109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B1F343555A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42D438D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1098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Direttore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41098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Vincenzo Morra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A172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3D0EB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28093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488D9DC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4109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Vincenzo Morra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4420D815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PIXELCOMPUTER di BADITA GIANINA CRISTINA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 RUSPOLI,21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00055 LADISPOLI (RM) ITALIA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BDTGNC95C46Z129N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IT15862811005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05FF2322" w:rsidR="00352654" w:rsidRPr="00AA1888" w:rsidRDefault="0079553E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95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</w:t>
            </w:r>
            <w:r w:rsidR="00792C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ECONOMICO</w:t>
            </w:r>
            <w:r w:rsidRPr="00795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_RICERCA_</w:t>
            </w:r>
            <w:r w:rsidR="00792C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2019_</w:t>
            </w:r>
            <w:r w:rsidRPr="00795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2020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A6455EE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n.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 </w:t>
      </w:r>
      <w:r w:rsidR="00F3217B" w:rsidRPr="00634596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 Multipack neroTN-247BKTWIN 247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di n. 4 </w:t>
      </w:r>
      <w:r w:rsidR="00F3217B" w:rsidRPr="00634596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 toner magenta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217B" w:rsidRPr="00634596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TN-247M 247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di n. 4 </w:t>
      </w:r>
      <w:r w:rsidR="00F3217B" w:rsidRPr="00DC4795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 toner giallo TN-247Y 247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 di n. 4 </w:t>
      </w:r>
      <w:r w:rsidR="00F3217B" w:rsidRPr="00706B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 toner ciano TN-247C 247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217B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217B" w:rsidRPr="001D3442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TN-247BKTWIN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3217B" w:rsidRPr="00254052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TN-247M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3217B" w:rsidRPr="00254052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TN-247Y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F3217B" w:rsidRPr="00800BC4">
        <w:rPr>
          <w:rFonts w:ascii="Calibri" w:eastAsia="Calibri" w:hAnsi="Calibri" w:cs="Calibri"/>
          <w:b/>
          <w:bCs/>
          <w:sz w:val="20"/>
          <w:szCs w:val="20"/>
          <w:lang w:eastAsia="en-US"/>
        </w:rPr>
        <w:t>TN-247C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Direttore Prof. Vincenzo Morra</w:t>
      </w:r>
      <w:r w:rsidR="00DA7225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3217B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PIXELCOMPUTER di BADITA GIANINA CRISTINA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3217B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 RUSPOLI,21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3217B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00055 LADISPOLI (RM) ITALIA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3217B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BDTGNC95C46Z129N</w:t>
      </w:r>
      <w:r w:rsid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3217B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IT15862811005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1.900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67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1.557,93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342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74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07377F9" w:rsidR="0051646E" w:rsidRPr="0079553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236CE">
        <w:rPr>
          <w:rFonts w:ascii="Calibri" w:eastAsia="Calibri" w:hAnsi="Calibri" w:cs="Calibri"/>
          <w:bCs/>
          <w:sz w:val="20"/>
          <w:szCs w:val="20"/>
          <w:lang w:eastAsia="en-US"/>
        </w:rPr>
        <w:t>39197 e 45297</w:t>
      </w:r>
      <w:r w:rsidR="00172B9F" w:rsidRPr="0079553E">
        <w:t xml:space="preserve"> </w:t>
      </w:r>
      <w:r w:rsidR="00C236CE" w:rsidRPr="00C236CE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000024_BUDGET__ECONOMICO_RICERCA_2019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_2020 –</w:t>
      </w:r>
      <w:r w:rsidR="00040EF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INV. RIC </w:t>
      </w:r>
      <w:r w:rsidR="0064351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2019 e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2020</w:t>
      </w:r>
      <w:r w:rsidR="0064351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10%</w:t>
      </w:r>
      <w:r w:rsidR="00172B9F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644F7" w:rsidRPr="002644F7">
        <w:rPr>
          <w:rFonts w:ascii="Calibri" w:eastAsia="Calibri" w:hAnsi="Calibri" w:cs="Calibri"/>
          <w:bCs/>
          <w:sz w:val="20"/>
          <w:szCs w:val="20"/>
          <w:lang w:eastAsia="en-US"/>
        </w:rPr>
        <w:t>CA.04.41.02.01.02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A38B8F2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641152">
        <w:rPr>
          <w:rFonts w:ascii="Garamond" w:hAnsi="Garamond" w:cs="Garamond"/>
          <w:b/>
          <w:bCs/>
          <w:sz w:val="23"/>
          <w:szCs w:val="23"/>
        </w:rPr>
        <w:t>10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EEA0472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406264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</w:t>
            </w:r>
            <w:r w:rsidR="00406264" w:rsidRPr="00F64E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64115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</w:t>
            </w:r>
            <w:r w:rsidR="00641152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Multipack neroTN-247BKTWIN 247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di n. 4 </w:t>
            </w:r>
            <w:r w:rsidR="00641152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magenta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41152" w:rsidRPr="0063459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TN-247M 247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di n. 4 </w:t>
            </w:r>
            <w:r w:rsidR="00641152" w:rsidRPr="00DC47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giallo TN-247Y 247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di n. 4 </w:t>
            </w:r>
            <w:r w:rsidR="00641152" w:rsidRPr="00706B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 toner ciano TN-247C 247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41152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4115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64115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64115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41152" w:rsidRPr="001D34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TN-247BKTWIN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41152" w:rsidRPr="002540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TN-247M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41152" w:rsidRPr="002540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TN-247Y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641152" w:rsidRPr="00800B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TN-247C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64115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411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Direttore Prof. Vincenzo Morra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2A1F089C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281A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="009852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3517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F0DC0"/>
    <w:rsid w:val="006F4EC4"/>
    <w:rsid w:val="00703FBE"/>
    <w:rsid w:val="0070423C"/>
    <w:rsid w:val="00706B7E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8F3B74"/>
    <w:rsid w:val="0091437E"/>
    <w:rsid w:val="00927967"/>
    <w:rsid w:val="00931F6E"/>
    <w:rsid w:val="009341C7"/>
    <w:rsid w:val="00951C49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E0C"/>
    <w:rsid w:val="00B30045"/>
    <w:rsid w:val="00B37C00"/>
    <w:rsid w:val="00B442DE"/>
    <w:rsid w:val="00B507C1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4BEE"/>
    <w:rsid w:val="00BC5159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236CE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60D5A"/>
    <w:rsid w:val="00D64104"/>
    <w:rsid w:val="00D65A7C"/>
    <w:rsid w:val="00D70367"/>
    <w:rsid w:val="00D77198"/>
    <w:rsid w:val="00D8272F"/>
    <w:rsid w:val="00D869AD"/>
    <w:rsid w:val="00D86B89"/>
    <w:rsid w:val="00D877C5"/>
    <w:rsid w:val="00D96136"/>
    <w:rsid w:val="00DA0D58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26843"/>
    <w:rsid w:val="00F3217B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465</TotalTime>
  <Pages>5</Pages>
  <Words>1674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287</cp:revision>
  <cp:lastPrinted>2016-03-01T16:13:00Z</cp:lastPrinted>
  <dcterms:created xsi:type="dcterms:W3CDTF">2023-05-02T07:56:00Z</dcterms:created>
  <dcterms:modified xsi:type="dcterms:W3CDTF">2024-09-06T08:49:00Z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