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38DC" w14:textId="77777777" w:rsidR="00371EFB" w:rsidRPr="000A2FEC" w:rsidRDefault="00371EFB" w:rsidP="00371EFB">
      <w:pPr>
        <w:jc w:val="center"/>
        <w:rPr>
          <w:b/>
          <w:bCs/>
          <w:sz w:val="28"/>
          <w:szCs w:val="28"/>
        </w:rPr>
      </w:pPr>
      <w:r w:rsidRPr="000A2FEC">
        <w:rPr>
          <w:b/>
          <w:bCs/>
          <w:sz w:val="28"/>
          <w:szCs w:val="28"/>
        </w:rPr>
        <w:t xml:space="preserve"> Gravimetria Ibrida e Super-ibrida: Concetti generali ed Applicazioni </w:t>
      </w:r>
    </w:p>
    <w:p w14:paraId="239F2CE9" w14:textId="05DF655C" w:rsidR="00371EFB" w:rsidRPr="00371EFB" w:rsidRDefault="007B3695" w:rsidP="00371EFB">
      <w:pPr>
        <w:jc w:val="center"/>
      </w:pPr>
      <w:r>
        <w:t>Prof</w:t>
      </w:r>
      <w:r w:rsidR="00371EFB" w:rsidRPr="00371EFB">
        <w:t xml:space="preserve">. Umberto Riccardi, </w:t>
      </w:r>
      <w:r w:rsidR="00371EFB" w:rsidRPr="0089556B">
        <w:t>Dr. Tommaso Pivetta (</w:t>
      </w:r>
      <w:r w:rsidR="00371EFB">
        <w:t>INGV</w:t>
      </w:r>
      <w:r w:rsidR="00371EFB" w:rsidRPr="0089556B">
        <w:t xml:space="preserve"> </w:t>
      </w:r>
      <w:r w:rsidR="00371EFB">
        <w:t>Napoli</w:t>
      </w:r>
      <w:r w:rsidR="00371EFB" w:rsidRPr="0089556B">
        <w:t>)</w:t>
      </w:r>
      <w:r w:rsidR="00371EFB" w:rsidRPr="00371EFB">
        <w:t xml:space="preserve"> </w:t>
      </w:r>
    </w:p>
    <w:p w14:paraId="2C8AAA15" w14:textId="77777777" w:rsidR="00371EFB" w:rsidRPr="007B3695" w:rsidRDefault="00371EFB" w:rsidP="00371EFB">
      <w:pPr>
        <w:jc w:val="center"/>
        <w:rPr>
          <w:b/>
          <w:bCs/>
        </w:rPr>
      </w:pPr>
      <w:r w:rsidRPr="007B3695">
        <w:rPr>
          <w:b/>
          <w:bCs/>
        </w:rPr>
        <w:t xml:space="preserve">12 ore – 3 CFU </w:t>
      </w:r>
    </w:p>
    <w:p w14:paraId="5EABAD63" w14:textId="77777777" w:rsidR="00371EFB" w:rsidRDefault="00371EFB" w:rsidP="00371E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Programma Breve</w:t>
      </w:r>
      <w:r>
        <w:rPr>
          <w:sz w:val="23"/>
          <w:szCs w:val="23"/>
        </w:rPr>
        <w:t xml:space="preserve">: </w:t>
      </w:r>
    </w:p>
    <w:p w14:paraId="011D5A74" w14:textId="77777777" w:rsidR="000829FD" w:rsidRDefault="000829FD" w:rsidP="00371EFB">
      <w:pPr>
        <w:pStyle w:val="Default"/>
        <w:rPr>
          <w:sz w:val="23"/>
          <w:szCs w:val="23"/>
        </w:rPr>
      </w:pPr>
    </w:p>
    <w:p w14:paraId="7B278CEC" w14:textId="75AB7837" w:rsidR="00371EFB" w:rsidRPr="007B3695" w:rsidRDefault="00371EFB" w:rsidP="000829FD">
      <w:pPr>
        <w:pStyle w:val="Default"/>
        <w:ind w:left="284" w:hanging="284"/>
        <w:rPr>
          <w:rFonts w:asciiTheme="minorHAnsi" w:hAnsiTheme="minorHAnsi" w:cstheme="minorBidi"/>
          <w:color w:val="auto"/>
          <w:kern w:val="2"/>
        </w:rPr>
      </w:pPr>
      <w:r w:rsidRPr="007B3695">
        <w:rPr>
          <w:rFonts w:asciiTheme="minorHAnsi" w:hAnsiTheme="minorHAnsi" w:cstheme="minorBidi"/>
          <w:color w:val="auto"/>
          <w:kern w:val="2"/>
        </w:rPr>
        <w:t>•</w:t>
      </w:r>
      <w:r w:rsidR="000829FD">
        <w:rPr>
          <w:rFonts w:asciiTheme="minorHAnsi" w:hAnsiTheme="minorHAnsi" w:cstheme="minorBidi"/>
          <w:color w:val="auto"/>
          <w:kern w:val="2"/>
        </w:rPr>
        <w:tab/>
      </w:r>
      <w:r w:rsidRPr="007B3695">
        <w:rPr>
          <w:rFonts w:asciiTheme="minorHAnsi" w:hAnsiTheme="minorHAnsi" w:cstheme="minorBidi"/>
          <w:color w:val="auto"/>
          <w:kern w:val="2"/>
        </w:rPr>
        <w:t xml:space="preserve">Fisica dei sensori gravimetrici e tecniche di misura per la Gravimetria Ibrida e Super-ibrida (4 ore) </w:t>
      </w:r>
    </w:p>
    <w:p w14:paraId="37563165" w14:textId="22895B1B" w:rsidR="00371EFB" w:rsidRPr="00371EFB" w:rsidRDefault="00371EFB" w:rsidP="000829FD">
      <w:pPr>
        <w:pStyle w:val="Default"/>
        <w:ind w:left="284" w:hanging="284"/>
        <w:rPr>
          <w:rFonts w:asciiTheme="minorHAnsi" w:hAnsiTheme="minorHAnsi" w:cstheme="minorBidi"/>
          <w:color w:val="auto"/>
          <w:kern w:val="2"/>
        </w:rPr>
      </w:pPr>
      <w:r w:rsidRPr="00371EFB">
        <w:rPr>
          <w:rFonts w:asciiTheme="minorHAnsi" w:hAnsiTheme="minorHAnsi" w:cstheme="minorBidi"/>
          <w:color w:val="auto"/>
          <w:kern w:val="2"/>
        </w:rPr>
        <w:t>•</w:t>
      </w:r>
      <w:r w:rsidR="000829FD">
        <w:rPr>
          <w:rFonts w:asciiTheme="minorHAnsi" w:hAnsiTheme="minorHAnsi" w:cstheme="minorBidi"/>
          <w:color w:val="auto"/>
          <w:kern w:val="2"/>
        </w:rPr>
        <w:tab/>
      </w:r>
      <w:r w:rsidRPr="00371EFB">
        <w:rPr>
          <w:rFonts w:asciiTheme="minorHAnsi" w:hAnsiTheme="minorHAnsi" w:cstheme="minorBidi"/>
          <w:color w:val="auto"/>
          <w:kern w:val="2"/>
        </w:rPr>
        <w:t xml:space="preserve">Gravimetria Ibrida e Super-ibrida: Concetti generali ed Applicazioni per il Monitoraggio di Reservoirs Geotermici (3 ore) </w:t>
      </w:r>
    </w:p>
    <w:p w14:paraId="58D5090E" w14:textId="3E432913" w:rsidR="00371EFB" w:rsidRPr="00371EFB" w:rsidRDefault="00371EFB" w:rsidP="000829FD">
      <w:pPr>
        <w:pStyle w:val="Default"/>
        <w:ind w:left="284" w:hanging="284"/>
        <w:rPr>
          <w:rFonts w:asciiTheme="minorHAnsi" w:hAnsiTheme="minorHAnsi" w:cstheme="minorBidi"/>
          <w:color w:val="auto"/>
          <w:kern w:val="2"/>
        </w:rPr>
      </w:pPr>
      <w:r w:rsidRPr="00371EFB">
        <w:rPr>
          <w:rFonts w:asciiTheme="minorHAnsi" w:hAnsiTheme="minorHAnsi" w:cstheme="minorBidi"/>
          <w:color w:val="auto"/>
          <w:kern w:val="2"/>
        </w:rPr>
        <w:t>•</w:t>
      </w:r>
      <w:r w:rsidR="000829FD">
        <w:rPr>
          <w:rFonts w:asciiTheme="minorHAnsi" w:hAnsiTheme="minorHAnsi" w:cstheme="minorBidi"/>
          <w:color w:val="auto"/>
          <w:kern w:val="2"/>
        </w:rPr>
        <w:tab/>
      </w:r>
      <w:r w:rsidRPr="00371EFB">
        <w:rPr>
          <w:rFonts w:asciiTheme="minorHAnsi" w:hAnsiTheme="minorHAnsi" w:cstheme="minorBidi"/>
          <w:color w:val="auto"/>
          <w:kern w:val="2"/>
        </w:rPr>
        <w:t xml:space="preserve">Applicazioni per il Monitoraggio di </w:t>
      </w:r>
      <w:r>
        <w:rPr>
          <w:rFonts w:asciiTheme="minorHAnsi" w:hAnsiTheme="minorHAnsi" w:cstheme="minorBidi"/>
          <w:color w:val="auto"/>
          <w:kern w:val="2"/>
        </w:rPr>
        <w:t>Vulcan</w:t>
      </w:r>
      <w:r w:rsidRPr="00371EFB">
        <w:rPr>
          <w:rFonts w:asciiTheme="minorHAnsi" w:hAnsiTheme="minorHAnsi" w:cstheme="minorBidi"/>
          <w:color w:val="auto"/>
          <w:kern w:val="2"/>
        </w:rPr>
        <w:t xml:space="preserve">i </w:t>
      </w:r>
      <w:r>
        <w:rPr>
          <w:rFonts w:asciiTheme="minorHAnsi" w:hAnsiTheme="minorHAnsi" w:cstheme="minorBidi"/>
          <w:color w:val="auto"/>
          <w:kern w:val="2"/>
        </w:rPr>
        <w:t xml:space="preserve">attivi </w:t>
      </w:r>
      <w:r w:rsidRPr="00371EFB">
        <w:rPr>
          <w:rFonts w:asciiTheme="minorHAnsi" w:hAnsiTheme="minorHAnsi" w:cstheme="minorBidi"/>
          <w:color w:val="auto"/>
          <w:kern w:val="2"/>
        </w:rPr>
        <w:t xml:space="preserve">(3 ore) </w:t>
      </w:r>
    </w:p>
    <w:p w14:paraId="06A5EE98" w14:textId="0800CB11" w:rsidR="00371EFB" w:rsidRDefault="000A2FEC" w:rsidP="000829FD">
      <w:pPr>
        <w:pStyle w:val="Default"/>
        <w:ind w:left="284" w:hanging="284"/>
        <w:rPr>
          <w:rFonts w:asciiTheme="minorHAnsi" w:hAnsiTheme="minorHAnsi" w:cstheme="minorBidi"/>
          <w:color w:val="auto"/>
          <w:kern w:val="2"/>
        </w:rPr>
      </w:pPr>
      <w:r w:rsidRPr="00371EFB">
        <w:rPr>
          <w:rFonts w:asciiTheme="minorHAnsi" w:hAnsiTheme="minorHAnsi" w:cstheme="minorBidi"/>
          <w:color w:val="auto"/>
          <w:kern w:val="2"/>
        </w:rPr>
        <w:t>•</w:t>
      </w:r>
      <w:r w:rsidR="000829FD">
        <w:rPr>
          <w:rFonts w:asciiTheme="minorHAnsi" w:hAnsiTheme="minorHAnsi" w:cstheme="minorBidi"/>
          <w:color w:val="auto"/>
          <w:kern w:val="2"/>
        </w:rPr>
        <w:tab/>
      </w:r>
      <w:r>
        <w:rPr>
          <w:rFonts w:asciiTheme="minorHAnsi" w:hAnsiTheme="minorHAnsi" w:cstheme="minorBidi"/>
          <w:color w:val="auto"/>
          <w:kern w:val="2"/>
        </w:rPr>
        <w:t xml:space="preserve">Metodi diretti ed Inversi </w:t>
      </w:r>
      <w:r w:rsidRPr="000A2FEC">
        <w:rPr>
          <w:rFonts w:asciiTheme="minorHAnsi" w:hAnsiTheme="minorHAnsi" w:cstheme="minorBidi"/>
          <w:color w:val="auto"/>
          <w:kern w:val="2"/>
        </w:rPr>
        <w:t>per la gravimetria time-</w:t>
      </w:r>
      <w:proofErr w:type="spellStart"/>
      <w:r w:rsidRPr="000A2FEC">
        <w:rPr>
          <w:rFonts w:asciiTheme="minorHAnsi" w:hAnsiTheme="minorHAnsi" w:cstheme="minorBidi"/>
          <w:color w:val="auto"/>
          <w:kern w:val="2"/>
        </w:rPr>
        <w:t>lapse</w:t>
      </w:r>
      <w:proofErr w:type="spellEnd"/>
      <w:r>
        <w:rPr>
          <w:rFonts w:asciiTheme="minorHAnsi" w:hAnsiTheme="minorHAnsi" w:cstheme="minorBidi"/>
          <w:color w:val="auto"/>
          <w:kern w:val="2"/>
        </w:rPr>
        <w:t xml:space="preserve"> </w:t>
      </w:r>
      <w:r w:rsidRPr="00371EFB">
        <w:rPr>
          <w:rFonts w:asciiTheme="minorHAnsi" w:hAnsiTheme="minorHAnsi" w:cstheme="minorBidi"/>
          <w:color w:val="auto"/>
          <w:kern w:val="2"/>
        </w:rPr>
        <w:t>(</w:t>
      </w:r>
      <w:r>
        <w:rPr>
          <w:rFonts w:asciiTheme="minorHAnsi" w:hAnsiTheme="minorHAnsi" w:cstheme="minorBidi"/>
          <w:color w:val="auto"/>
          <w:kern w:val="2"/>
        </w:rPr>
        <w:t>2</w:t>
      </w:r>
      <w:r w:rsidRPr="00371EFB">
        <w:rPr>
          <w:rFonts w:asciiTheme="minorHAnsi" w:hAnsiTheme="minorHAnsi" w:cstheme="minorBidi"/>
          <w:color w:val="auto"/>
          <w:kern w:val="2"/>
        </w:rPr>
        <w:t xml:space="preserve"> ore)</w:t>
      </w:r>
    </w:p>
    <w:p w14:paraId="0E5B1F86" w14:textId="77777777" w:rsidR="00371EFB" w:rsidRPr="00371EFB" w:rsidRDefault="00371EFB" w:rsidP="00371EFB">
      <w:pPr>
        <w:pStyle w:val="Default"/>
        <w:rPr>
          <w:rFonts w:asciiTheme="minorHAnsi" w:hAnsiTheme="minorHAnsi" w:cstheme="minorBidi"/>
          <w:color w:val="auto"/>
          <w:kern w:val="2"/>
        </w:rPr>
      </w:pPr>
    </w:p>
    <w:p w14:paraId="6995C895" w14:textId="4005F2A6" w:rsidR="00371EFB" w:rsidRPr="000A2FEC" w:rsidRDefault="00371EFB" w:rsidP="00371EFB">
      <w:pPr>
        <w:rPr>
          <w:sz w:val="24"/>
          <w:szCs w:val="24"/>
        </w:rPr>
      </w:pPr>
      <w:r w:rsidRPr="000829FD">
        <w:rPr>
          <w:b/>
          <w:bCs/>
          <w:sz w:val="24"/>
          <w:szCs w:val="24"/>
        </w:rPr>
        <w:t>Prerequisiti</w:t>
      </w:r>
      <w:r w:rsidRPr="000A2FEC">
        <w:rPr>
          <w:sz w:val="24"/>
          <w:szCs w:val="24"/>
        </w:rPr>
        <w:t>: Geofisica Generale</w:t>
      </w:r>
    </w:p>
    <w:sectPr w:rsidR="00371EFB" w:rsidRPr="000A2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6B"/>
    <w:rsid w:val="000829FD"/>
    <w:rsid w:val="000A2FEC"/>
    <w:rsid w:val="00371EFB"/>
    <w:rsid w:val="00456E2B"/>
    <w:rsid w:val="007B3695"/>
    <w:rsid w:val="0089556B"/>
    <w:rsid w:val="00F52DA4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F9C8"/>
  <w15:chartTrackingRefBased/>
  <w15:docId w15:val="{AC79F4BE-CA06-48DD-8E56-D9EEC98C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1EFB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RICCARDI</dc:creator>
  <cp:keywords/>
  <dc:description/>
  <cp:lastModifiedBy>ROSA DI MAIO</cp:lastModifiedBy>
  <cp:revision>4</cp:revision>
  <dcterms:created xsi:type="dcterms:W3CDTF">2024-02-05T13:50:00Z</dcterms:created>
  <dcterms:modified xsi:type="dcterms:W3CDTF">2024-02-26T11:22:00Z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2024-02-05T13:45:32Z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41282228-7537-4570-bd9b-a21cc68a4770</vt:lpwstr>
  </property>
  <property fmtid="{D5CDD505-2E9C-101B-9397-08002B2CF9AE}" pid="8" name="MSIP_Label_2ad0b24d-6422-44b0-b3de-abb3a9e8c81a_ContentBits">
    <vt:lpwstr>0</vt:lpwstr>
  </property>
</Properties>
</file>